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60" w:type="dxa"/>
        <w:tblInd w:w="-270" w:type="dxa"/>
        <w:tblLook w:val="04A0" w:firstRow="1" w:lastRow="0" w:firstColumn="1" w:lastColumn="0" w:noHBand="0" w:noVBand="1"/>
      </w:tblPr>
      <w:tblGrid>
        <w:gridCol w:w="10260"/>
      </w:tblGrid>
      <w:tr w:rsidR="00742024" w:rsidRPr="00432D45" w14:paraId="1ED4AA9D" w14:textId="77777777" w:rsidTr="00432D45">
        <w:trPr>
          <w:trHeight w:val="298"/>
        </w:trPr>
        <w:tc>
          <w:tcPr>
            <w:tcW w:w="10260" w:type="dxa"/>
            <w:hideMark/>
          </w:tcPr>
          <w:p w14:paraId="6883AEC5" w14:textId="213612AC" w:rsidR="00DB3880" w:rsidRPr="00432D45" w:rsidRDefault="00242E98" w:rsidP="00242E98">
            <w:pPr>
              <w:rPr>
                <w:rFonts w:ascii="Arial" w:hAnsi="Arial" w:cs="Arial"/>
                <w:b/>
                <w:bCs/>
                <w:sz w:val="24"/>
                <w:szCs w:val="24"/>
                <w:lang w:val="ro-RO" w:eastAsia="ro-RO"/>
              </w:rPr>
            </w:pPr>
            <w:r w:rsidRPr="00432D45">
              <w:rPr>
                <w:rFonts w:ascii="Arial" w:hAnsi="Arial" w:cs="Arial"/>
                <w:b/>
                <w:bCs/>
                <w:sz w:val="24"/>
                <w:szCs w:val="24"/>
                <w:lang w:val="ro-RO" w:eastAsia="ro-RO"/>
              </w:rPr>
              <w:t xml:space="preserve">TECHNICAL SHEET </w:t>
            </w:r>
          </w:p>
        </w:tc>
      </w:tr>
      <w:tr w:rsidR="00742024" w:rsidRPr="00432D45" w14:paraId="657AB296" w14:textId="77777777" w:rsidTr="00432D45">
        <w:trPr>
          <w:trHeight w:val="680"/>
        </w:trPr>
        <w:tc>
          <w:tcPr>
            <w:tcW w:w="10260" w:type="dxa"/>
            <w:hideMark/>
          </w:tcPr>
          <w:p w14:paraId="4CEFFE5F" w14:textId="4D2CFB1D" w:rsidR="00023E9D" w:rsidRPr="00432D45" w:rsidRDefault="00242E98" w:rsidP="00D87F73">
            <w:pPr>
              <w:tabs>
                <w:tab w:val="left" w:pos="660"/>
                <w:tab w:val="right" w:pos="12564"/>
              </w:tabs>
              <w:jc w:val="both"/>
              <w:rPr>
                <w:rFonts w:ascii="Arial" w:hAnsi="Arial" w:cs="Arial"/>
                <w:sz w:val="24"/>
                <w:szCs w:val="24"/>
                <w:lang w:val="ro-RO" w:eastAsia="ro-RO"/>
              </w:rPr>
            </w:pPr>
            <w:r w:rsidRPr="00432D45">
              <w:rPr>
                <w:rFonts w:ascii="Arial" w:hAnsi="Arial" w:cs="Arial"/>
                <w:b/>
                <w:bCs/>
                <w:sz w:val="24"/>
                <w:szCs w:val="24"/>
                <w:lang w:val="ro-RO" w:eastAsia="ro-RO"/>
              </w:rPr>
              <w:t>Investment</w:t>
            </w:r>
            <w:r w:rsidR="00196727" w:rsidRPr="00432D45">
              <w:rPr>
                <w:rFonts w:ascii="Arial" w:hAnsi="Arial" w:cs="Arial"/>
                <w:b/>
                <w:bCs/>
                <w:sz w:val="24"/>
                <w:szCs w:val="24"/>
                <w:lang w:val="ro-RO" w:eastAsia="ro-RO"/>
              </w:rPr>
              <w:t xml:space="preserve">: </w:t>
            </w:r>
            <w:r w:rsidR="00BA7809">
              <w:rPr>
                <w:rFonts w:ascii="Arial" w:hAnsi="Arial" w:cs="Arial"/>
                <w:b/>
                <w:bCs/>
                <w:sz w:val="24"/>
                <w:szCs w:val="24"/>
                <w:lang w:val="ro-RO" w:eastAsia="ro-RO"/>
              </w:rPr>
              <w:t xml:space="preserve">13 </w:t>
            </w:r>
            <w:r w:rsidR="0021215E">
              <w:rPr>
                <w:rFonts w:ascii="Arial" w:hAnsi="Arial" w:cs="Arial"/>
                <w:b/>
                <w:bCs/>
                <w:sz w:val="24"/>
                <w:szCs w:val="24"/>
                <w:lang w:val="ro-RO" w:eastAsia="ro-RO"/>
              </w:rPr>
              <w:t xml:space="preserve">DC </w:t>
            </w:r>
            <w:r w:rsidR="00A10F8F">
              <w:rPr>
                <w:rFonts w:ascii="Arial" w:hAnsi="Arial" w:cs="Arial"/>
                <w:b/>
                <w:bCs/>
                <w:sz w:val="24"/>
                <w:szCs w:val="24"/>
                <w:lang w:val="ro-RO" w:eastAsia="ro-RO"/>
              </w:rPr>
              <w:t>Drives for</w:t>
            </w:r>
            <w:r w:rsidR="00E60926">
              <w:rPr>
                <w:rFonts w:ascii="Arial" w:hAnsi="Arial" w:cs="Arial"/>
                <w:b/>
                <w:bCs/>
                <w:sz w:val="24"/>
                <w:szCs w:val="24"/>
                <w:lang w:val="ro-RO" w:eastAsia="ro-RO"/>
              </w:rPr>
              <w:t xml:space="preserve"> </w:t>
            </w:r>
            <w:r w:rsidR="00BA7809">
              <w:rPr>
                <w:rFonts w:ascii="Arial" w:hAnsi="Arial" w:cs="Arial"/>
                <w:b/>
                <w:bCs/>
                <w:sz w:val="24"/>
                <w:szCs w:val="24"/>
                <w:lang w:val="ro-RO" w:eastAsia="ro-RO"/>
              </w:rPr>
              <w:t xml:space="preserve"> 12 </w:t>
            </w:r>
            <w:r w:rsidR="00530170">
              <w:rPr>
                <w:rFonts w:ascii="Arial" w:hAnsi="Arial" w:cs="Arial"/>
                <w:b/>
                <w:bCs/>
                <w:sz w:val="24"/>
                <w:szCs w:val="24"/>
                <w:lang w:val="ro-RO" w:eastAsia="ro-RO"/>
              </w:rPr>
              <w:t>stands</w:t>
            </w:r>
            <w:r w:rsidR="000333D5">
              <w:rPr>
                <w:rFonts w:ascii="Arial" w:hAnsi="Arial" w:cs="Arial"/>
                <w:b/>
                <w:bCs/>
                <w:sz w:val="24"/>
                <w:szCs w:val="24"/>
                <w:lang w:val="ro-RO" w:eastAsia="ro-RO"/>
              </w:rPr>
              <w:t xml:space="preserve"> and </w:t>
            </w:r>
            <w:r w:rsidR="00BA7809">
              <w:rPr>
                <w:rFonts w:ascii="Arial" w:hAnsi="Arial" w:cs="Arial"/>
                <w:b/>
                <w:bCs/>
                <w:sz w:val="24"/>
                <w:szCs w:val="24"/>
                <w:lang w:val="ro-RO" w:eastAsia="ro-RO"/>
              </w:rPr>
              <w:t xml:space="preserve">1 </w:t>
            </w:r>
            <w:r w:rsidR="000333D5">
              <w:rPr>
                <w:rFonts w:ascii="Arial" w:hAnsi="Arial" w:cs="Arial"/>
                <w:b/>
                <w:bCs/>
                <w:sz w:val="24"/>
                <w:szCs w:val="24"/>
                <w:lang w:val="ro-RO" w:eastAsia="ro-RO"/>
              </w:rPr>
              <w:t>shear</w:t>
            </w:r>
          </w:p>
          <w:p w14:paraId="1254D86E" w14:textId="77777777" w:rsidR="00023E9D" w:rsidRPr="00432D45" w:rsidRDefault="00023E9D" w:rsidP="00D87F73">
            <w:pPr>
              <w:tabs>
                <w:tab w:val="left" w:pos="660"/>
                <w:tab w:val="right" w:pos="12564"/>
              </w:tabs>
              <w:jc w:val="both"/>
              <w:rPr>
                <w:rFonts w:ascii="Arial" w:hAnsi="Arial" w:cs="Arial"/>
                <w:b/>
                <w:bCs/>
                <w:sz w:val="24"/>
                <w:szCs w:val="24"/>
                <w:lang w:val="ro-RO" w:eastAsia="ro-RO"/>
              </w:rPr>
            </w:pPr>
          </w:p>
          <w:p w14:paraId="5FA203DA" w14:textId="0B7EA5BC" w:rsidR="00196727" w:rsidRPr="00432D45" w:rsidRDefault="00196727" w:rsidP="00D87F73">
            <w:pPr>
              <w:tabs>
                <w:tab w:val="left" w:pos="660"/>
                <w:tab w:val="right" w:pos="12564"/>
              </w:tabs>
              <w:jc w:val="both"/>
              <w:rPr>
                <w:rFonts w:ascii="Arial" w:hAnsi="Arial" w:cs="Arial"/>
                <w:b/>
                <w:bCs/>
                <w:sz w:val="24"/>
                <w:szCs w:val="24"/>
                <w:lang w:val="ro-RO" w:eastAsia="ro-RO"/>
              </w:rPr>
            </w:pPr>
            <w:r w:rsidRPr="00432D45">
              <w:rPr>
                <w:rFonts w:ascii="Arial" w:hAnsi="Arial" w:cs="Arial"/>
                <w:b/>
                <w:bCs/>
                <w:sz w:val="24"/>
                <w:szCs w:val="24"/>
                <w:lang w:val="ro-RO" w:eastAsia="ro-RO"/>
              </w:rPr>
              <w:tab/>
              <w:t xml:space="preserve"> </w:t>
            </w:r>
          </w:p>
        </w:tc>
      </w:tr>
      <w:tr w:rsidR="00196727" w:rsidRPr="00432D45" w14:paraId="48CD3608" w14:textId="77777777" w:rsidTr="00432D45">
        <w:trPr>
          <w:trHeight w:val="590"/>
        </w:trPr>
        <w:tc>
          <w:tcPr>
            <w:tcW w:w="10260" w:type="dxa"/>
            <w:hideMark/>
          </w:tcPr>
          <w:p w14:paraId="2F221004" w14:textId="2291072F" w:rsidR="00196727" w:rsidRPr="00432D45" w:rsidRDefault="00242E98" w:rsidP="00300718">
            <w:pPr>
              <w:jc w:val="both"/>
              <w:rPr>
                <w:rFonts w:ascii="Arial" w:hAnsi="Arial" w:cs="Arial"/>
                <w:b/>
                <w:bCs/>
                <w:sz w:val="24"/>
                <w:szCs w:val="24"/>
                <w:lang w:val="ro-RO" w:eastAsia="ro-RO"/>
              </w:rPr>
            </w:pPr>
            <w:r w:rsidRPr="00432D45">
              <w:rPr>
                <w:rFonts w:ascii="Arial" w:hAnsi="Arial" w:cs="Arial"/>
                <w:b/>
                <w:bCs/>
                <w:sz w:val="24"/>
                <w:szCs w:val="24"/>
                <w:lang w:val="ro-RO" w:eastAsia="ro-RO"/>
              </w:rPr>
              <w:t>Machinery, technological equipment:</w:t>
            </w:r>
            <w:r w:rsidR="00196727" w:rsidRPr="00432D45">
              <w:rPr>
                <w:rFonts w:ascii="Arial" w:hAnsi="Arial" w:cs="Arial"/>
                <w:b/>
                <w:bCs/>
                <w:sz w:val="24"/>
                <w:szCs w:val="24"/>
                <w:lang w:val="ro-RO" w:eastAsia="ro-RO"/>
              </w:rPr>
              <w:t xml:space="preserve"> </w:t>
            </w:r>
            <w:r w:rsidR="005C3734" w:rsidRPr="005C3734">
              <w:rPr>
                <w:rFonts w:ascii="Arial" w:hAnsi="Arial" w:cs="Arial"/>
                <w:b/>
                <w:bCs/>
                <w:sz w:val="24"/>
                <w:szCs w:val="24"/>
                <w:lang w:val="ro-RO" w:eastAsia="ro-RO"/>
              </w:rPr>
              <w:t>13 Drives for stands 1-12 and for Shear 51</w:t>
            </w:r>
            <w:r w:rsidR="005C3734">
              <w:rPr>
                <w:rFonts w:ascii="Arial" w:hAnsi="Arial" w:cs="Arial"/>
                <w:b/>
                <w:bCs/>
                <w:sz w:val="24"/>
                <w:szCs w:val="24"/>
                <w:lang w:val="ro-RO" w:eastAsia="ro-RO"/>
              </w:rPr>
              <w:t xml:space="preserve"> /</w:t>
            </w:r>
            <w:r w:rsidR="0045000F">
              <w:rPr>
                <w:rFonts w:ascii="Arial" w:hAnsi="Arial" w:cs="Arial"/>
                <w:b/>
                <w:bCs/>
                <w:sz w:val="24"/>
                <w:szCs w:val="24"/>
                <w:lang w:val="ro-RO" w:eastAsia="ro-RO"/>
              </w:rPr>
              <w:t>Elec</w:t>
            </w:r>
            <w:r w:rsidR="0061250D">
              <w:rPr>
                <w:rFonts w:ascii="Arial" w:hAnsi="Arial" w:cs="Arial"/>
                <w:b/>
                <w:bCs/>
                <w:sz w:val="24"/>
                <w:szCs w:val="24"/>
                <w:lang w:val="ro-RO" w:eastAsia="ro-RO"/>
              </w:rPr>
              <w:t xml:space="preserve">trical </w:t>
            </w:r>
            <w:r w:rsidR="00B45A71">
              <w:rPr>
                <w:rFonts w:ascii="Arial" w:hAnsi="Arial" w:cs="Arial"/>
                <w:b/>
                <w:bCs/>
                <w:sz w:val="24"/>
                <w:szCs w:val="24"/>
                <w:lang w:val="ro-RO" w:eastAsia="ro-RO"/>
              </w:rPr>
              <w:t xml:space="preserve">DC </w:t>
            </w:r>
            <w:r w:rsidR="00EC7DDF">
              <w:rPr>
                <w:rFonts w:ascii="Arial" w:hAnsi="Arial" w:cs="Arial"/>
                <w:b/>
                <w:bCs/>
                <w:sz w:val="24"/>
                <w:szCs w:val="24"/>
                <w:lang w:val="ro-RO" w:eastAsia="ro-RO"/>
              </w:rPr>
              <w:t>drives</w:t>
            </w:r>
          </w:p>
        </w:tc>
      </w:tr>
    </w:tbl>
    <w:p w14:paraId="039E9CD0" w14:textId="77777777" w:rsidR="00196727" w:rsidRPr="00432D45" w:rsidRDefault="00196727" w:rsidP="00196727">
      <w:pPr>
        <w:rPr>
          <w:rFonts w:ascii="Arial" w:hAnsi="Arial" w:cs="Arial"/>
          <w:lang w:val="ro-RO"/>
        </w:rPr>
      </w:pPr>
    </w:p>
    <w:tbl>
      <w:tblPr>
        <w:tblW w:w="101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187"/>
        <w:gridCol w:w="2124"/>
        <w:gridCol w:w="1270"/>
      </w:tblGrid>
      <w:tr w:rsidR="00742024" w:rsidRPr="00432D45" w14:paraId="1D701920" w14:textId="77777777" w:rsidTr="00E32E8E">
        <w:trPr>
          <w:trHeight w:val="944"/>
          <w:tblHeader/>
        </w:trPr>
        <w:tc>
          <w:tcPr>
            <w:tcW w:w="605" w:type="dxa"/>
            <w:vAlign w:val="center"/>
            <w:hideMark/>
          </w:tcPr>
          <w:p w14:paraId="76F28B1C" w14:textId="253EA00B" w:rsidR="00196727" w:rsidRPr="00432D45" w:rsidRDefault="00196727" w:rsidP="00D87F73">
            <w:pPr>
              <w:jc w:val="center"/>
              <w:rPr>
                <w:rFonts w:ascii="Arial" w:hAnsi="Arial" w:cs="Arial"/>
                <w:b/>
                <w:bCs/>
                <w:sz w:val="24"/>
                <w:szCs w:val="24"/>
                <w:lang w:val="ro-RO" w:eastAsia="ro-RO"/>
              </w:rPr>
            </w:pPr>
            <w:r w:rsidRPr="00432D45">
              <w:rPr>
                <w:rFonts w:ascii="Arial" w:hAnsi="Arial" w:cs="Arial"/>
                <w:b/>
                <w:bCs/>
                <w:sz w:val="24"/>
                <w:szCs w:val="24"/>
                <w:lang w:val="ro-RO" w:eastAsia="ro-RO"/>
              </w:rPr>
              <w:t>N</w:t>
            </w:r>
            <w:r w:rsidR="00AB0812" w:rsidRPr="00432D45">
              <w:rPr>
                <w:rFonts w:ascii="Arial" w:hAnsi="Arial" w:cs="Arial"/>
                <w:b/>
                <w:bCs/>
                <w:sz w:val="24"/>
                <w:szCs w:val="24"/>
                <w:lang w:val="ro-RO" w:eastAsia="ro-RO"/>
              </w:rPr>
              <w:t>o</w:t>
            </w:r>
            <w:r w:rsidRPr="00432D45">
              <w:rPr>
                <w:rFonts w:ascii="Arial" w:hAnsi="Arial" w:cs="Arial"/>
                <w:b/>
                <w:bCs/>
                <w:sz w:val="24"/>
                <w:szCs w:val="24"/>
                <w:lang w:val="ro-RO" w:eastAsia="ro-RO"/>
              </w:rPr>
              <w:t>. crt.</w:t>
            </w:r>
          </w:p>
        </w:tc>
        <w:tc>
          <w:tcPr>
            <w:tcW w:w="6187" w:type="dxa"/>
            <w:vAlign w:val="center"/>
            <w:hideMark/>
          </w:tcPr>
          <w:p w14:paraId="51CFB02D" w14:textId="0224EDCE" w:rsidR="00196727" w:rsidRPr="00432D45" w:rsidRDefault="00AF210E" w:rsidP="00D87F73">
            <w:pPr>
              <w:jc w:val="center"/>
              <w:rPr>
                <w:rFonts w:ascii="Arial" w:hAnsi="Arial" w:cs="Arial"/>
                <w:b/>
                <w:bCs/>
                <w:sz w:val="24"/>
                <w:szCs w:val="24"/>
                <w:lang w:val="ro-RO" w:eastAsia="ro-RO"/>
              </w:rPr>
            </w:pPr>
            <w:r w:rsidRPr="00432D45">
              <w:rPr>
                <w:rFonts w:ascii="Arial" w:hAnsi="Arial" w:cs="Arial"/>
                <w:b/>
                <w:bCs/>
                <w:sz w:val="24"/>
                <w:szCs w:val="24"/>
                <w:lang w:val="ro-RO" w:eastAsia="ro-RO"/>
              </w:rPr>
              <w:t>T</w:t>
            </w:r>
            <w:r w:rsidR="00AB0812" w:rsidRPr="00432D45">
              <w:rPr>
                <w:rFonts w:ascii="Arial" w:hAnsi="Arial" w:cs="Arial"/>
                <w:b/>
                <w:bCs/>
                <w:sz w:val="24"/>
                <w:szCs w:val="24"/>
                <w:lang w:val="ro-RO" w:eastAsia="ro-RO"/>
              </w:rPr>
              <w:t>echnical specifications requested by Tender book</w:t>
            </w:r>
          </w:p>
        </w:tc>
        <w:tc>
          <w:tcPr>
            <w:tcW w:w="2124" w:type="dxa"/>
            <w:vAlign w:val="center"/>
            <w:hideMark/>
          </w:tcPr>
          <w:p w14:paraId="433E89C5" w14:textId="77777777" w:rsidR="00AB0812" w:rsidRPr="00432D45" w:rsidRDefault="00AB0812" w:rsidP="00AB0812">
            <w:pPr>
              <w:jc w:val="center"/>
              <w:rPr>
                <w:rFonts w:ascii="Arial" w:hAnsi="Arial" w:cs="Arial"/>
                <w:b/>
                <w:bCs/>
                <w:sz w:val="24"/>
                <w:szCs w:val="24"/>
                <w:lang w:val="en" w:eastAsia="ro-RO"/>
              </w:rPr>
            </w:pPr>
            <w:r w:rsidRPr="00432D45">
              <w:rPr>
                <w:rFonts w:ascii="Arial" w:hAnsi="Arial" w:cs="Arial"/>
                <w:b/>
                <w:bCs/>
                <w:sz w:val="24"/>
                <w:szCs w:val="24"/>
                <w:lang w:val="en" w:eastAsia="ro-RO"/>
              </w:rPr>
              <w:t xml:space="preserve">Correspondence of the technical proposal with the technical specifications </w:t>
            </w:r>
          </w:p>
          <w:p w14:paraId="513826A7" w14:textId="77777777" w:rsidR="00AB0812" w:rsidRPr="00432D45" w:rsidRDefault="00AB0812" w:rsidP="00AB0812">
            <w:pPr>
              <w:jc w:val="center"/>
              <w:rPr>
                <w:rFonts w:ascii="Arial" w:hAnsi="Arial" w:cs="Arial"/>
                <w:b/>
                <w:bCs/>
                <w:sz w:val="24"/>
                <w:szCs w:val="24"/>
                <w:lang w:val="en" w:eastAsia="ro-RO"/>
              </w:rPr>
            </w:pPr>
            <w:r w:rsidRPr="00432D45">
              <w:rPr>
                <w:rFonts w:ascii="Arial" w:hAnsi="Arial" w:cs="Arial"/>
                <w:b/>
                <w:bCs/>
                <w:sz w:val="24"/>
                <w:szCs w:val="24"/>
                <w:lang w:val="en" w:eastAsia="ro-RO"/>
              </w:rPr>
              <w:t xml:space="preserve">imposed </w:t>
            </w:r>
          </w:p>
          <w:p w14:paraId="722FB792" w14:textId="7F366FE8" w:rsidR="00AB0812" w:rsidRPr="00432D45" w:rsidRDefault="00AB0812" w:rsidP="00AB0812">
            <w:pPr>
              <w:jc w:val="center"/>
              <w:rPr>
                <w:rFonts w:ascii="Arial" w:hAnsi="Arial" w:cs="Arial"/>
                <w:b/>
                <w:bCs/>
                <w:sz w:val="24"/>
                <w:szCs w:val="24"/>
                <w:lang w:val="ro-RO" w:eastAsia="ro-RO"/>
              </w:rPr>
            </w:pPr>
            <w:r w:rsidRPr="00432D45">
              <w:rPr>
                <w:rFonts w:ascii="Arial" w:hAnsi="Arial" w:cs="Arial"/>
                <w:b/>
                <w:bCs/>
                <w:sz w:val="24"/>
                <w:szCs w:val="24"/>
                <w:lang w:val="en" w:eastAsia="ro-RO"/>
              </w:rPr>
              <w:t xml:space="preserve">by </w:t>
            </w:r>
            <w:r w:rsidRPr="00432D45">
              <w:rPr>
                <w:rFonts w:ascii="Arial" w:hAnsi="Arial" w:cs="Arial"/>
                <w:b/>
                <w:bCs/>
                <w:sz w:val="24"/>
                <w:szCs w:val="24"/>
                <w:lang w:val="ro-RO" w:eastAsia="ro-RO"/>
              </w:rPr>
              <w:t>Tender book</w:t>
            </w:r>
          </w:p>
          <w:p w14:paraId="27A683B1" w14:textId="3E61A688" w:rsidR="00196727" w:rsidRPr="00432D45" w:rsidRDefault="00196727" w:rsidP="00AB0812">
            <w:pPr>
              <w:jc w:val="center"/>
              <w:rPr>
                <w:rFonts w:ascii="Arial" w:hAnsi="Arial" w:cs="Arial"/>
                <w:b/>
                <w:bCs/>
                <w:sz w:val="24"/>
                <w:szCs w:val="24"/>
                <w:lang w:val="ro-RO" w:eastAsia="ro-RO"/>
              </w:rPr>
            </w:pPr>
          </w:p>
        </w:tc>
        <w:tc>
          <w:tcPr>
            <w:tcW w:w="1270" w:type="dxa"/>
            <w:vAlign w:val="center"/>
            <w:hideMark/>
          </w:tcPr>
          <w:p w14:paraId="0EF6C0B4" w14:textId="6CCA6E20" w:rsidR="00AB0812" w:rsidRPr="00432D45" w:rsidRDefault="00AB0812" w:rsidP="00AB0812">
            <w:pPr>
              <w:jc w:val="center"/>
              <w:rPr>
                <w:rFonts w:ascii="Arial" w:hAnsi="Arial" w:cs="Arial"/>
                <w:b/>
                <w:bCs/>
                <w:sz w:val="24"/>
                <w:szCs w:val="24"/>
                <w:lang w:val="ro-RO" w:eastAsia="ro-RO"/>
              </w:rPr>
            </w:pPr>
            <w:r w:rsidRPr="00432D45">
              <w:rPr>
                <w:rFonts w:ascii="Arial" w:hAnsi="Arial" w:cs="Arial"/>
                <w:b/>
                <w:bCs/>
                <w:sz w:val="24"/>
                <w:szCs w:val="24"/>
                <w:lang w:val="en" w:eastAsia="ro-RO"/>
              </w:rPr>
              <w:t>Producer</w:t>
            </w:r>
          </w:p>
          <w:p w14:paraId="3A16F2DF" w14:textId="41B67016" w:rsidR="00196727" w:rsidRPr="00432D45" w:rsidRDefault="00196727" w:rsidP="00D87F73">
            <w:pPr>
              <w:jc w:val="center"/>
              <w:rPr>
                <w:rFonts w:ascii="Arial" w:hAnsi="Arial" w:cs="Arial"/>
                <w:b/>
                <w:bCs/>
                <w:sz w:val="24"/>
                <w:szCs w:val="24"/>
                <w:lang w:val="ro-RO" w:eastAsia="ro-RO"/>
              </w:rPr>
            </w:pPr>
          </w:p>
        </w:tc>
      </w:tr>
    </w:tbl>
    <w:p w14:paraId="483AB807" w14:textId="0FB2B3AC" w:rsidR="009819B2" w:rsidRDefault="009819B2"/>
    <w:tbl>
      <w:tblPr>
        <w:tblW w:w="101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187"/>
        <w:gridCol w:w="2124"/>
        <w:gridCol w:w="1270"/>
      </w:tblGrid>
      <w:tr w:rsidR="00742024" w:rsidRPr="00432D45" w14:paraId="63FD7E5F" w14:textId="77777777" w:rsidTr="00E32E8E">
        <w:trPr>
          <w:trHeight w:val="255"/>
        </w:trPr>
        <w:tc>
          <w:tcPr>
            <w:tcW w:w="605" w:type="dxa"/>
            <w:hideMark/>
          </w:tcPr>
          <w:p w14:paraId="7080985E" w14:textId="02531434" w:rsidR="00196727" w:rsidRPr="00432D45" w:rsidRDefault="00196727" w:rsidP="00D87F73">
            <w:pPr>
              <w:jc w:val="center"/>
              <w:rPr>
                <w:rFonts w:ascii="Arial" w:hAnsi="Arial" w:cs="Arial"/>
                <w:b/>
                <w:bCs/>
                <w:sz w:val="24"/>
                <w:szCs w:val="24"/>
                <w:lang w:val="ro-RO" w:eastAsia="ro-RO"/>
              </w:rPr>
            </w:pPr>
            <w:r w:rsidRPr="00432D45">
              <w:rPr>
                <w:rFonts w:ascii="Arial" w:hAnsi="Arial" w:cs="Arial"/>
                <w:b/>
                <w:bCs/>
                <w:sz w:val="24"/>
                <w:szCs w:val="24"/>
                <w:lang w:val="ro-RO" w:eastAsia="ro-RO"/>
              </w:rPr>
              <w:t>1</w:t>
            </w:r>
          </w:p>
        </w:tc>
        <w:tc>
          <w:tcPr>
            <w:tcW w:w="6187" w:type="dxa"/>
            <w:hideMark/>
          </w:tcPr>
          <w:p w14:paraId="7BF09C53" w14:textId="77777777" w:rsidR="00AB0812" w:rsidRPr="000373AE" w:rsidRDefault="00AB0812" w:rsidP="00AB0812">
            <w:pPr>
              <w:rPr>
                <w:rFonts w:ascii="Arial" w:hAnsi="Arial" w:cs="Arial"/>
                <w:b/>
                <w:bCs/>
                <w:sz w:val="24"/>
                <w:szCs w:val="24"/>
                <w:lang w:val="en" w:eastAsia="ro-RO"/>
              </w:rPr>
            </w:pPr>
            <w:r w:rsidRPr="000373AE">
              <w:rPr>
                <w:rFonts w:ascii="Arial" w:hAnsi="Arial" w:cs="Arial"/>
                <w:b/>
                <w:bCs/>
                <w:sz w:val="24"/>
                <w:szCs w:val="24"/>
                <w:lang w:val="en" w:eastAsia="ro-RO"/>
              </w:rPr>
              <w:t>Technical and functional parameters</w:t>
            </w:r>
          </w:p>
          <w:p w14:paraId="22195915" w14:textId="5298B72C" w:rsidR="007D18AF" w:rsidRPr="00432D45" w:rsidRDefault="007D18AF" w:rsidP="00A14B2E">
            <w:pPr>
              <w:pStyle w:val="Corpo"/>
              <w:ind w:left="0"/>
              <w:rPr>
                <w:rFonts w:ascii="Arial" w:hAnsi="Arial" w:cs="Arial"/>
                <w:bCs w:val="0"/>
                <w:sz w:val="24"/>
                <w:szCs w:val="24"/>
                <w:lang w:val="en" w:eastAsia="ro-RO"/>
                <w14:ligatures w14:val="standardContextual"/>
              </w:rPr>
            </w:pPr>
            <w:r w:rsidRPr="00432D45">
              <w:rPr>
                <w:rFonts w:ascii="Arial" w:hAnsi="Arial" w:cs="Arial"/>
                <w:bCs w:val="0"/>
                <w:sz w:val="24"/>
                <w:szCs w:val="24"/>
                <w:lang w:val="en" w:eastAsia="ro-RO"/>
                <w14:ligatures w14:val="standardContextual"/>
              </w:rPr>
              <w:t xml:space="preserve">The </w:t>
            </w:r>
            <w:r w:rsidR="00FE2B07">
              <w:rPr>
                <w:rFonts w:ascii="Arial" w:hAnsi="Arial" w:cs="Arial"/>
                <w:bCs w:val="0"/>
                <w:sz w:val="24"/>
                <w:szCs w:val="24"/>
                <w:lang w:val="en" w:eastAsia="ro-RO"/>
                <w14:ligatures w14:val="standardContextual"/>
              </w:rPr>
              <w:t>new</w:t>
            </w:r>
            <w:r w:rsidR="002A6C84">
              <w:rPr>
                <w:rFonts w:ascii="Arial" w:hAnsi="Arial" w:cs="Arial"/>
                <w:bCs w:val="0"/>
                <w:sz w:val="24"/>
                <w:szCs w:val="24"/>
                <w:lang w:val="en" w:eastAsia="ro-RO"/>
                <w14:ligatures w14:val="standardContextual"/>
              </w:rPr>
              <w:t xml:space="preserve"> </w:t>
            </w:r>
            <w:r w:rsidR="00BA7809">
              <w:rPr>
                <w:rFonts w:ascii="Arial" w:hAnsi="Arial" w:cs="Arial"/>
                <w:bCs w:val="0"/>
                <w:sz w:val="24"/>
                <w:szCs w:val="24"/>
                <w:lang w:val="en" w:eastAsia="ro-RO"/>
                <w14:ligatures w14:val="standardContextual"/>
              </w:rPr>
              <w:t xml:space="preserve">13 </w:t>
            </w:r>
            <w:r w:rsidR="00EC2D2B">
              <w:rPr>
                <w:rFonts w:ascii="Arial" w:hAnsi="Arial" w:cs="Arial"/>
                <w:bCs w:val="0"/>
                <w:sz w:val="24"/>
                <w:szCs w:val="24"/>
                <w:lang w:val="en" w:eastAsia="ro-RO"/>
                <w14:ligatures w14:val="standardContextual"/>
              </w:rPr>
              <w:t>DC</w:t>
            </w:r>
            <w:r w:rsidR="00275480">
              <w:rPr>
                <w:rFonts w:ascii="Arial" w:hAnsi="Arial" w:cs="Arial"/>
                <w:bCs w:val="0"/>
                <w:sz w:val="24"/>
                <w:szCs w:val="24"/>
                <w:lang w:val="en" w:eastAsia="ro-RO"/>
                <w14:ligatures w14:val="standardContextual"/>
              </w:rPr>
              <w:t xml:space="preserve"> drives</w:t>
            </w:r>
            <w:r w:rsidR="00EC7EA7">
              <w:rPr>
                <w:rFonts w:ascii="Arial" w:hAnsi="Arial" w:cs="Arial"/>
                <w:bCs w:val="0"/>
                <w:sz w:val="24"/>
                <w:szCs w:val="24"/>
                <w:lang w:val="en" w:eastAsia="ro-RO"/>
                <w14:ligatures w14:val="standardContextual"/>
              </w:rPr>
              <w:t xml:space="preserve"> </w:t>
            </w:r>
            <w:r w:rsidRPr="00432D45">
              <w:rPr>
                <w:rFonts w:ascii="Arial" w:hAnsi="Arial" w:cs="Arial"/>
                <w:bCs w:val="0"/>
                <w:sz w:val="24"/>
                <w:szCs w:val="24"/>
                <w:lang w:val="en" w:eastAsia="ro-RO"/>
                <w14:ligatures w14:val="standardContextual"/>
              </w:rPr>
              <w:t xml:space="preserve">shall be installed in Donalam </w:t>
            </w:r>
            <w:proofErr w:type="spellStart"/>
            <w:r w:rsidRPr="00432D45">
              <w:rPr>
                <w:rFonts w:ascii="Arial" w:hAnsi="Arial" w:cs="Arial"/>
                <w:bCs w:val="0"/>
                <w:sz w:val="24"/>
                <w:szCs w:val="24"/>
                <w:lang w:val="en" w:eastAsia="ro-RO"/>
                <w14:ligatures w14:val="standardContextual"/>
              </w:rPr>
              <w:t>Targoviste</w:t>
            </w:r>
            <w:proofErr w:type="spellEnd"/>
            <w:r w:rsidRPr="00432D45">
              <w:rPr>
                <w:rFonts w:ascii="Arial" w:hAnsi="Arial" w:cs="Arial"/>
                <w:bCs w:val="0"/>
                <w:sz w:val="24"/>
                <w:szCs w:val="24"/>
                <w:lang w:val="en" w:eastAsia="ro-RO"/>
                <w14:ligatures w14:val="standardContextual"/>
              </w:rPr>
              <w:t xml:space="preserve"> /</w:t>
            </w:r>
            <w:proofErr w:type="spellStart"/>
            <w:r w:rsidRPr="00432D45">
              <w:rPr>
                <w:rFonts w:ascii="Arial" w:hAnsi="Arial" w:cs="Arial"/>
                <w:bCs w:val="0"/>
                <w:sz w:val="24"/>
                <w:szCs w:val="24"/>
                <w:lang w:val="en" w:eastAsia="ro-RO"/>
                <w14:ligatures w14:val="standardContextual"/>
              </w:rPr>
              <w:t>LPMici</w:t>
            </w:r>
            <w:proofErr w:type="spellEnd"/>
            <w:r w:rsidRPr="00432D45">
              <w:rPr>
                <w:rFonts w:ascii="Arial" w:hAnsi="Arial" w:cs="Arial"/>
                <w:bCs w:val="0"/>
                <w:sz w:val="24"/>
                <w:szCs w:val="24"/>
                <w:lang w:val="en" w:eastAsia="ro-RO"/>
                <w14:ligatures w14:val="standardContextual"/>
              </w:rPr>
              <w:t xml:space="preserve"> ROLLING MILL plant, part of AFV BELTRAME Group.</w:t>
            </w:r>
          </w:p>
          <w:p w14:paraId="0EAFD08E" w14:textId="780D52EB" w:rsidR="000E0ACD" w:rsidRPr="00432D45" w:rsidRDefault="007D18AF" w:rsidP="00A14B2E">
            <w:pPr>
              <w:pStyle w:val="Corpo"/>
              <w:ind w:left="0"/>
              <w:rPr>
                <w:rFonts w:ascii="Arial" w:hAnsi="Arial" w:cs="Arial"/>
                <w:bCs w:val="0"/>
                <w:sz w:val="24"/>
                <w:szCs w:val="24"/>
                <w:lang w:val="en" w:eastAsia="ro-RO"/>
                <w14:ligatures w14:val="standardContextual"/>
              </w:rPr>
            </w:pPr>
            <w:r w:rsidRPr="00432D45">
              <w:rPr>
                <w:rFonts w:ascii="Arial" w:hAnsi="Arial" w:cs="Arial"/>
                <w:bCs w:val="0"/>
                <w:sz w:val="24"/>
                <w:szCs w:val="24"/>
                <w:lang w:val="en" w:eastAsia="ro-RO"/>
                <w14:ligatures w14:val="standardContextual"/>
              </w:rPr>
              <w:t xml:space="preserve">The new </w:t>
            </w:r>
            <w:r w:rsidR="00826B9F">
              <w:rPr>
                <w:rFonts w:ascii="Arial" w:hAnsi="Arial" w:cs="Arial"/>
                <w:bCs w:val="0"/>
                <w:sz w:val="24"/>
                <w:szCs w:val="24"/>
                <w:lang w:val="en" w:eastAsia="ro-RO"/>
                <w14:ligatures w14:val="standardContextual"/>
              </w:rPr>
              <w:t>drives</w:t>
            </w:r>
            <w:r w:rsidRPr="00432D45">
              <w:rPr>
                <w:rFonts w:ascii="Arial" w:hAnsi="Arial" w:cs="Arial"/>
                <w:bCs w:val="0"/>
                <w:sz w:val="24"/>
                <w:szCs w:val="24"/>
                <w:lang w:val="en" w:eastAsia="ro-RO"/>
                <w14:ligatures w14:val="standardContextual"/>
              </w:rPr>
              <w:t xml:space="preserve"> will </w:t>
            </w:r>
            <w:r w:rsidR="008F6004" w:rsidRPr="00432D45">
              <w:rPr>
                <w:rFonts w:ascii="Arial" w:hAnsi="Arial" w:cs="Arial"/>
                <w:bCs w:val="0"/>
                <w:sz w:val="24"/>
                <w:szCs w:val="24"/>
                <w:lang w:val="en" w:eastAsia="ro-RO"/>
                <w14:ligatures w14:val="standardContextual"/>
              </w:rPr>
              <w:t>be installed</w:t>
            </w:r>
            <w:r w:rsidR="00574A91">
              <w:rPr>
                <w:rFonts w:ascii="Arial" w:hAnsi="Arial" w:cs="Arial"/>
                <w:bCs w:val="0"/>
                <w:sz w:val="24"/>
                <w:szCs w:val="24"/>
                <w:lang w:val="en" w:eastAsia="ro-RO"/>
                <w14:ligatures w14:val="standardContextual"/>
              </w:rPr>
              <w:t xml:space="preserve"> </w:t>
            </w:r>
            <w:r w:rsidR="0011162A">
              <w:rPr>
                <w:rFonts w:ascii="Arial" w:hAnsi="Arial" w:cs="Arial"/>
                <w:bCs w:val="0"/>
                <w:sz w:val="24"/>
                <w:szCs w:val="24"/>
                <w:lang w:val="en" w:eastAsia="ro-RO"/>
                <w14:ligatures w14:val="standardContextual"/>
              </w:rPr>
              <w:t>from</w:t>
            </w:r>
            <w:r w:rsidR="00574A91">
              <w:rPr>
                <w:rFonts w:ascii="Arial" w:hAnsi="Arial" w:cs="Arial"/>
                <w:bCs w:val="0"/>
                <w:sz w:val="24"/>
                <w:szCs w:val="24"/>
                <w:lang w:val="en" w:eastAsia="ro-RO"/>
                <w14:ligatures w14:val="standardContextual"/>
              </w:rPr>
              <w:t xml:space="preserve"> </w:t>
            </w:r>
            <w:r w:rsidR="000E0ACD" w:rsidRPr="00432D45">
              <w:rPr>
                <w:rFonts w:ascii="Arial" w:hAnsi="Arial" w:cs="Arial"/>
                <w:bCs w:val="0"/>
                <w:sz w:val="24"/>
                <w:szCs w:val="24"/>
                <w:lang w:val="en" w:eastAsia="ro-RO"/>
                <w14:ligatures w14:val="standardContextual"/>
              </w:rPr>
              <w:t xml:space="preserve">stand 1 </w:t>
            </w:r>
            <w:r w:rsidR="00525BF9">
              <w:rPr>
                <w:rFonts w:ascii="Arial" w:hAnsi="Arial" w:cs="Arial"/>
                <w:bCs w:val="0"/>
                <w:sz w:val="24"/>
                <w:szCs w:val="24"/>
                <w:lang w:val="en" w:eastAsia="ro-RO"/>
                <w14:ligatures w14:val="standardContextual"/>
              </w:rPr>
              <w:t>to</w:t>
            </w:r>
            <w:r w:rsidR="000E0ACD" w:rsidRPr="00432D45">
              <w:rPr>
                <w:rFonts w:ascii="Arial" w:hAnsi="Arial" w:cs="Arial"/>
                <w:bCs w:val="0"/>
                <w:sz w:val="24"/>
                <w:szCs w:val="24"/>
                <w:lang w:val="en" w:eastAsia="ro-RO"/>
                <w14:ligatures w14:val="standardContextual"/>
              </w:rPr>
              <w:t xml:space="preserve"> stand 1</w:t>
            </w:r>
            <w:r w:rsidR="00525BF9">
              <w:rPr>
                <w:rFonts w:ascii="Arial" w:hAnsi="Arial" w:cs="Arial"/>
                <w:bCs w:val="0"/>
                <w:sz w:val="24"/>
                <w:szCs w:val="24"/>
                <w:lang w:val="en" w:eastAsia="ro-RO"/>
                <w14:ligatures w14:val="standardContextual"/>
              </w:rPr>
              <w:t>2</w:t>
            </w:r>
            <w:r w:rsidR="000333D5">
              <w:rPr>
                <w:rFonts w:ascii="Arial" w:hAnsi="Arial" w:cs="Arial"/>
                <w:bCs w:val="0"/>
                <w:sz w:val="24"/>
                <w:szCs w:val="24"/>
                <w:lang w:val="en" w:eastAsia="ro-RO"/>
                <w14:ligatures w14:val="standardContextual"/>
              </w:rPr>
              <w:t xml:space="preserve"> and shear 51.</w:t>
            </w:r>
          </w:p>
          <w:p w14:paraId="2FF798B6" w14:textId="0C495763" w:rsidR="007D18AF" w:rsidRDefault="007D18AF" w:rsidP="00A14B2E">
            <w:pPr>
              <w:pStyle w:val="Corpo"/>
              <w:ind w:left="0"/>
              <w:rPr>
                <w:rFonts w:ascii="Arial" w:hAnsi="Arial" w:cs="Arial"/>
                <w:bCs w:val="0"/>
                <w:sz w:val="24"/>
                <w:szCs w:val="24"/>
                <w:lang w:val="en" w:eastAsia="ro-RO"/>
                <w14:ligatures w14:val="standardContextual"/>
              </w:rPr>
            </w:pPr>
            <w:r w:rsidRPr="00432D45">
              <w:rPr>
                <w:rFonts w:ascii="Arial" w:hAnsi="Arial" w:cs="Arial"/>
                <w:bCs w:val="0"/>
                <w:sz w:val="24"/>
                <w:szCs w:val="24"/>
                <w:lang w:val="en" w:eastAsia="ro-RO"/>
                <w14:ligatures w14:val="standardContextual"/>
              </w:rPr>
              <w:t xml:space="preserve">The </w:t>
            </w:r>
            <w:r w:rsidR="0038594A">
              <w:rPr>
                <w:rFonts w:ascii="Arial" w:hAnsi="Arial" w:cs="Arial"/>
                <w:bCs w:val="0"/>
                <w:sz w:val="24"/>
                <w:szCs w:val="24"/>
                <w:lang w:val="en" w:eastAsia="ro-RO"/>
                <w14:ligatures w14:val="standardContextual"/>
              </w:rPr>
              <w:t>drives</w:t>
            </w:r>
            <w:r w:rsidRPr="00432D45">
              <w:rPr>
                <w:rFonts w:ascii="Arial" w:hAnsi="Arial" w:cs="Arial"/>
                <w:bCs w:val="0"/>
                <w:sz w:val="24"/>
                <w:szCs w:val="24"/>
                <w:lang w:val="en" w:eastAsia="ro-RO"/>
                <w14:ligatures w14:val="standardContextual"/>
              </w:rPr>
              <w:t xml:space="preserve"> shall follow the latest safety regulations applicable in Romania.</w:t>
            </w:r>
          </w:p>
          <w:p w14:paraId="5E05E825" w14:textId="798C6285" w:rsidR="00112DBD" w:rsidRPr="002F7513" w:rsidRDefault="00112DBD" w:rsidP="00112DBD">
            <w:pPr>
              <w:pStyle w:val="Corpo"/>
              <w:ind w:left="0"/>
              <w:rPr>
                <w:rFonts w:ascii="Arial" w:hAnsi="Arial" w:cs="Arial"/>
                <w:b/>
                <w:sz w:val="24"/>
                <w:szCs w:val="24"/>
                <w:lang w:val="en-US" w:eastAsia="ro-RO"/>
                <w14:ligatures w14:val="standardContextual"/>
              </w:rPr>
            </w:pPr>
            <w:r w:rsidRPr="002F7513">
              <w:rPr>
                <w:rFonts w:ascii="Arial" w:hAnsi="Arial" w:cs="Arial"/>
                <w:b/>
                <w:sz w:val="24"/>
                <w:szCs w:val="24"/>
                <w:lang w:val="en-US" w:eastAsia="ro-RO"/>
                <w14:ligatures w14:val="standardContextual"/>
              </w:rPr>
              <w:t>Minimum Energy Efficiency Requirement:</w:t>
            </w:r>
          </w:p>
          <w:p w14:paraId="1A258613" w14:textId="3B993028" w:rsidR="00B266BD" w:rsidRDefault="00112DBD" w:rsidP="00112DBD">
            <w:pPr>
              <w:pStyle w:val="Corpo"/>
              <w:ind w:left="0"/>
              <w:rPr>
                <w:rFonts w:ascii="Arial" w:hAnsi="Arial" w:cs="Arial"/>
                <w:bCs w:val="0"/>
                <w:sz w:val="24"/>
                <w:szCs w:val="24"/>
                <w:lang w:val="en-US" w:eastAsia="ro-RO"/>
                <w14:ligatures w14:val="standardContextual"/>
              </w:rPr>
            </w:pPr>
            <w:r w:rsidRPr="002F7513">
              <w:rPr>
                <w:rFonts w:ascii="Arial" w:hAnsi="Arial" w:cs="Arial"/>
                <w:bCs w:val="0"/>
                <w:sz w:val="24"/>
                <w:szCs w:val="24"/>
                <w:lang w:val="en-US" w:eastAsia="ro-RO"/>
                <w14:ligatures w14:val="standardContextual"/>
              </w:rPr>
              <w:t xml:space="preserve">The offered DC drive </w:t>
            </w:r>
            <w:proofErr w:type="gramStart"/>
            <w:r w:rsidRPr="002F7513">
              <w:rPr>
                <w:rFonts w:ascii="Arial" w:hAnsi="Arial" w:cs="Arial"/>
                <w:bCs w:val="0"/>
                <w:sz w:val="24"/>
                <w:szCs w:val="24"/>
                <w:lang w:val="en-US" w:eastAsia="ro-RO"/>
                <w14:ligatures w14:val="standardContextual"/>
              </w:rPr>
              <w:t>system</w:t>
            </w:r>
            <w:r w:rsidR="00752217">
              <w:rPr>
                <w:rFonts w:ascii="Arial" w:hAnsi="Arial" w:cs="Arial"/>
                <w:bCs w:val="0"/>
                <w:sz w:val="24"/>
                <w:szCs w:val="24"/>
                <w:lang w:val="en-US" w:eastAsia="ro-RO"/>
                <w14:ligatures w14:val="standardContextual"/>
              </w:rPr>
              <w:t xml:space="preserve"> </w:t>
            </w:r>
            <w:r w:rsidRPr="002F7513">
              <w:rPr>
                <w:rFonts w:ascii="Arial" w:hAnsi="Arial" w:cs="Arial"/>
                <w:bCs w:val="0"/>
                <w:sz w:val="24"/>
                <w:szCs w:val="24"/>
                <w:lang w:val="en-US" w:eastAsia="ro-RO"/>
                <w14:ligatures w14:val="standardContextual"/>
              </w:rPr>
              <w:t>shall</w:t>
            </w:r>
            <w:proofErr w:type="gramEnd"/>
            <w:r w:rsidRPr="002F7513">
              <w:rPr>
                <w:rFonts w:ascii="Arial" w:hAnsi="Arial" w:cs="Arial"/>
                <w:bCs w:val="0"/>
                <w:sz w:val="24"/>
                <w:szCs w:val="24"/>
                <w:lang w:val="en-US" w:eastAsia="ro-RO"/>
                <w14:ligatures w14:val="standardContextual"/>
              </w:rPr>
              <w:t xml:space="preserve"> demonstrate a minimum efficiency of </w:t>
            </w:r>
            <w:r w:rsidR="00D56A6A" w:rsidRPr="002F7513">
              <w:rPr>
                <w:rFonts w:ascii="Arial" w:hAnsi="Arial" w:cs="Arial"/>
                <w:bCs w:val="0"/>
                <w:sz w:val="24"/>
                <w:szCs w:val="24"/>
                <w:lang w:val="en-US" w:eastAsia="ro-RO"/>
                <w14:ligatures w14:val="standardContextual"/>
              </w:rPr>
              <w:t>97</w:t>
            </w:r>
            <w:r w:rsidRPr="002F7513">
              <w:rPr>
                <w:rFonts w:ascii="Arial" w:hAnsi="Arial" w:cs="Arial"/>
                <w:bCs w:val="0"/>
                <w:sz w:val="24"/>
                <w:szCs w:val="24"/>
                <w:lang w:val="en-US" w:eastAsia="ro-RO"/>
                <w14:ligatures w14:val="standardContextual"/>
              </w:rPr>
              <w:t xml:space="preserve">%, determined at the defined rated operating conditions </w:t>
            </w:r>
          </w:p>
          <w:p w14:paraId="74CDA2D2" w14:textId="77777777" w:rsidR="00B266BD" w:rsidRPr="00B266BD" w:rsidRDefault="00B266BD" w:rsidP="00A14B2E">
            <w:pPr>
              <w:pStyle w:val="Corpo"/>
              <w:ind w:left="0"/>
              <w:rPr>
                <w:rFonts w:ascii="Arial" w:hAnsi="Arial" w:cs="Arial"/>
                <w:b/>
                <w:sz w:val="24"/>
                <w:szCs w:val="24"/>
                <w:lang w:val="en" w:eastAsia="ro-RO"/>
                <w14:ligatures w14:val="standardContextual"/>
              </w:rPr>
            </w:pPr>
          </w:p>
          <w:p w14:paraId="3B06F2D1" w14:textId="77777777" w:rsidR="00932CCD" w:rsidRPr="00B33190" w:rsidRDefault="00932CCD" w:rsidP="00932CCD">
            <w:pPr>
              <w:rPr>
                <w:rFonts w:ascii="Arial" w:hAnsi="Arial" w:cs="Arial"/>
                <w:b/>
                <w:bCs/>
                <w:sz w:val="24"/>
                <w:szCs w:val="24"/>
                <w:lang w:val="en" w:eastAsia="ro-RO"/>
              </w:rPr>
            </w:pPr>
            <w:r w:rsidRPr="00B33190">
              <w:rPr>
                <w:rFonts w:ascii="Arial" w:hAnsi="Arial" w:cs="Arial"/>
                <w:b/>
                <w:bCs/>
                <w:sz w:val="24"/>
                <w:szCs w:val="24"/>
                <w:lang w:val="en" w:eastAsia="ro-RO"/>
              </w:rPr>
              <w:t>Operating conditions:</w:t>
            </w:r>
          </w:p>
          <w:p w14:paraId="48AA4E71" w14:textId="780F448A" w:rsidR="007D18AF" w:rsidRPr="00432D45" w:rsidRDefault="007D18AF" w:rsidP="007D18AF">
            <w:pPr>
              <w:pStyle w:val="Corpo"/>
              <w:ind w:left="426"/>
              <w:rPr>
                <w:rFonts w:ascii="Arial" w:hAnsi="Arial" w:cs="Arial"/>
                <w:sz w:val="24"/>
                <w:szCs w:val="24"/>
                <w:lang w:val="en-US"/>
              </w:rPr>
            </w:pPr>
            <w:r w:rsidRPr="00432D45">
              <w:rPr>
                <w:rFonts w:ascii="Arial" w:hAnsi="Arial" w:cs="Arial"/>
                <w:sz w:val="24"/>
                <w:szCs w:val="24"/>
                <w:lang w:val="en-US"/>
              </w:rPr>
              <w:t>Site data:</w:t>
            </w:r>
          </w:p>
          <w:p w14:paraId="4890141A" w14:textId="77777777" w:rsidR="007D18AF" w:rsidRPr="00432D45" w:rsidRDefault="007D18AF" w:rsidP="004F1B36">
            <w:pPr>
              <w:pStyle w:val="Corpo"/>
              <w:numPr>
                <w:ilvl w:val="0"/>
                <w:numId w:val="5"/>
              </w:numPr>
              <w:spacing w:before="0"/>
              <w:rPr>
                <w:rFonts w:ascii="Arial" w:hAnsi="Arial" w:cs="Arial"/>
                <w:sz w:val="24"/>
                <w:szCs w:val="24"/>
                <w:lang w:val="en-US"/>
              </w:rPr>
            </w:pPr>
            <w:r w:rsidRPr="00432D45">
              <w:rPr>
                <w:rFonts w:ascii="Arial" w:hAnsi="Arial" w:cs="Arial"/>
                <w:sz w:val="24"/>
                <w:szCs w:val="24"/>
                <w:lang w:val="en-US"/>
              </w:rPr>
              <w:t>Minimum temperature: -20°C</w:t>
            </w:r>
          </w:p>
          <w:p w14:paraId="5A5FF51F" w14:textId="77777777" w:rsidR="007D18AF" w:rsidRPr="00C1235F" w:rsidRDefault="007D18AF" w:rsidP="004F1B36">
            <w:pPr>
              <w:pStyle w:val="Corpo"/>
              <w:numPr>
                <w:ilvl w:val="0"/>
                <w:numId w:val="5"/>
              </w:numPr>
              <w:spacing w:before="0"/>
              <w:rPr>
                <w:rFonts w:ascii="Arial" w:hAnsi="Arial" w:cs="Arial"/>
                <w:sz w:val="24"/>
                <w:szCs w:val="24"/>
                <w:lang w:val="en-US"/>
              </w:rPr>
            </w:pPr>
            <w:r w:rsidRPr="00C1235F">
              <w:rPr>
                <w:rFonts w:ascii="Arial" w:hAnsi="Arial" w:cs="Arial"/>
                <w:sz w:val="24"/>
                <w:szCs w:val="24"/>
                <w:lang w:val="en-US"/>
              </w:rPr>
              <w:t>Maximum temperature: +40°C</w:t>
            </w:r>
          </w:p>
          <w:p w14:paraId="2E4B91A3" w14:textId="67C3F4B7" w:rsidR="007D18AF" w:rsidRPr="00C1235F" w:rsidRDefault="007D18AF" w:rsidP="004F1B36">
            <w:pPr>
              <w:pStyle w:val="Corpo"/>
              <w:numPr>
                <w:ilvl w:val="0"/>
                <w:numId w:val="5"/>
              </w:numPr>
              <w:spacing w:before="0"/>
              <w:rPr>
                <w:rFonts w:ascii="Arial" w:hAnsi="Arial" w:cs="Arial"/>
                <w:sz w:val="24"/>
                <w:szCs w:val="24"/>
                <w:lang w:val="en-US"/>
              </w:rPr>
            </w:pPr>
            <w:r w:rsidRPr="00C1235F">
              <w:rPr>
                <w:rFonts w:ascii="Arial" w:hAnsi="Arial" w:cs="Arial"/>
                <w:sz w:val="24"/>
                <w:szCs w:val="24"/>
                <w:lang w:val="en-US"/>
              </w:rPr>
              <w:t xml:space="preserve">Location: inside </w:t>
            </w:r>
            <w:r w:rsidR="0031335B" w:rsidRPr="00C1235F">
              <w:rPr>
                <w:rFonts w:ascii="Arial" w:hAnsi="Arial" w:cs="Arial"/>
                <w:sz w:val="24"/>
                <w:szCs w:val="24"/>
                <w:lang w:val="en-US"/>
              </w:rPr>
              <w:t xml:space="preserve">the electrical cabinet of </w:t>
            </w:r>
            <w:r w:rsidRPr="00C1235F">
              <w:rPr>
                <w:rFonts w:ascii="Arial" w:hAnsi="Arial" w:cs="Arial"/>
                <w:sz w:val="24"/>
                <w:szCs w:val="24"/>
                <w:lang w:val="en-US"/>
              </w:rPr>
              <w:t>the existing rolling mill</w:t>
            </w:r>
          </w:p>
          <w:p w14:paraId="6D014DDA" w14:textId="3EB39F55" w:rsidR="007D18AF" w:rsidRPr="00C1235F" w:rsidRDefault="007D18AF" w:rsidP="004F1B36">
            <w:pPr>
              <w:pStyle w:val="Corpo"/>
              <w:numPr>
                <w:ilvl w:val="0"/>
                <w:numId w:val="5"/>
              </w:numPr>
              <w:spacing w:before="0"/>
              <w:rPr>
                <w:rFonts w:ascii="Arial" w:hAnsi="Arial" w:cs="Arial"/>
                <w:sz w:val="24"/>
                <w:szCs w:val="24"/>
                <w:lang w:val="en-US"/>
              </w:rPr>
            </w:pPr>
            <w:r w:rsidRPr="00C1235F">
              <w:rPr>
                <w:rFonts w:ascii="Arial" w:hAnsi="Arial" w:cs="Arial"/>
                <w:sz w:val="24"/>
                <w:szCs w:val="24"/>
                <w:lang w:val="en-US"/>
              </w:rPr>
              <w:t xml:space="preserve">Environment: metallurgical plant </w:t>
            </w:r>
          </w:p>
          <w:p w14:paraId="53DE23F8" w14:textId="16A1791C" w:rsidR="004F1B36" w:rsidRPr="00C1235F" w:rsidRDefault="004F1B36" w:rsidP="004F1B36">
            <w:pPr>
              <w:pStyle w:val="Corpo"/>
              <w:numPr>
                <w:ilvl w:val="0"/>
                <w:numId w:val="5"/>
              </w:numPr>
              <w:tabs>
                <w:tab w:val="clear" w:pos="855"/>
                <w:tab w:val="left" w:pos="993"/>
              </w:tabs>
              <w:spacing w:before="0" w:after="240"/>
              <w:rPr>
                <w:rFonts w:ascii="Arial" w:hAnsi="Arial" w:cs="Arial"/>
                <w:sz w:val="24"/>
                <w:szCs w:val="24"/>
                <w:lang w:val="en-US"/>
              </w:rPr>
            </w:pPr>
            <w:r w:rsidRPr="00C1235F">
              <w:rPr>
                <w:rFonts w:ascii="Arial" w:hAnsi="Arial" w:cs="Arial"/>
                <w:sz w:val="24"/>
                <w:szCs w:val="24"/>
                <w:lang w:val="en-US"/>
              </w:rPr>
              <w:t xml:space="preserve">  Lay-out of the rolling mill </w:t>
            </w:r>
            <w:proofErr w:type="spellStart"/>
            <w:r w:rsidRPr="00C1235F">
              <w:rPr>
                <w:rFonts w:ascii="Arial" w:hAnsi="Arial" w:cs="Arial"/>
                <w:sz w:val="24"/>
                <w:szCs w:val="24"/>
                <w:lang w:val="en-US"/>
              </w:rPr>
              <w:t>LPMici</w:t>
            </w:r>
            <w:proofErr w:type="spellEnd"/>
            <w:r w:rsidRPr="00C1235F">
              <w:rPr>
                <w:rFonts w:ascii="Arial" w:hAnsi="Arial" w:cs="Arial"/>
                <w:sz w:val="24"/>
                <w:szCs w:val="24"/>
                <w:lang w:val="en-US"/>
              </w:rPr>
              <w:t>: Dwg.LPM-0000-0000-01</w:t>
            </w:r>
          </w:p>
          <w:p w14:paraId="2478AC14" w14:textId="1ECB4DEF" w:rsidR="005B5EF4" w:rsidRPr="00C1235F" w:rsidRDefault="00144E7A" w:rsidP="005B5EF4">
            <w:pPr>
              <w:rPr>
                <w:rFonts w:ascii="Arial" w:hAnsi="Arial" w:cs="Arial"/>
                <w:b/>
                <w:bCs/>
                <w:sz w:val="24"/>
                <w:szCs w:val="24"/>
                <w:lang w:val="en" w:eastAsia="ro-RO"/>
              </w:rPr>
            </w:pPr>
            <w:r w:rsidRPr="00C1235F">
              <w:rPr>
                <w:rFonts w:ascii="Arial" w:hAnsi="Arial" w:cs="Arial"/>
                <w:b/>
                <w:bCs/>
                <w:sz w:val="24"/>
                <w:szCs w:val="24"/>
                <w:lang w:eastAsia="ro-RO"/>
              </w:rPr>
              <w:t>Existing</w:t>
            </w:r>
            <w:r w:rsidRPr="00C1235F">
              <w:rPr>
                <w:rFonts w:ascii="Arial" w:hAnsi="Arial" w:cs="Arial"/>
                <w:b/>
                <w:bCs/>
                <w:sz w:val="24"/>
                <w:szCs w:val="24"/>
                <w:lang w:val="en" w:eastAsia="ro-RO"/>
              </w:rPr>
              <w:t xml:space="preserve"> e</w:t>
            </w:r>
            <w:r w:rsidR="005B5EF4" w:rsidRPr="00C1235F">
              <w:rPr>
                <w:rFonts w:ascii="Arial" w:hAnsi="Arial" w:cs="Arial"/>
                <w:b/>
                <w:bCs/>
                <w:sz w:val="24"/>
                <w:szCs w:val="24"/>
                <w:lang w:val="en" w:eastAsia="ro-RO"/>
              </w:rPr>
              <w:t>lectricity supply:</w:t>
            </w:r>
          </w:p>
          <w:p w14:paraId="446E3E8D" w14:textId="39179912" w:rsidR="005B5EF4" w:rsidRPr="00C1235F" w:rsidRDefault="00A42FD2" w:rsidP="005B5EF4">
            <w:pPr>
              <w:rPr>
                <w:rFonts w:ascii="Arial" w:hAnsi="Arial" w:cs="Arial"/>
                <w:sz w:val="24"/>
                <w:szCs w:val="24"/>
                <w:lang w:val="en" w:eastAsia="ro-RO"/>
              </w:rPr>
            </w:pPr>
            <w:r w:rsidRPr="00C1235F">
              <w:rPr>
                <w:rFonts w:ascii="Arial" w:hAnsi="Arial" w:cs="Arial"/>
                <w:sz w:val="24"/>
                <w:szCs w:val="24"/>
                <w:lang w:val="en" w:eastAsia="ro-RO"/>
              </w:rPr>
              <w:t>Medium voltage side</w:t>
            </w:r>
            <w:r w:rsidR="005B5EF4" w:rsidRPr="00C1235F">
              <w:rPr>
                <w:rFonts w:ascii="Arial" w:hAnsi="Arial" w:cs="Arial"/>
                <w:sz w:val="24"/>
                <w:szCs w:val="24"/>
                <w:lang w:val="en" w:eastAsia="ro-RO"/>
              </w:rPr>
              <w:t xml:space="preserve"> </w:t>
            </w:r>
            <w:r w:rsidRPr="00C1235F">
              <w:rPr>
                <w:rFonts w:ascii="Arial" w:hAnsi="Arial" w:cs="Arial"/>
                <w:sz w:val="24"/>
                <w:szCs w:val="24"/>
                <w:lang w:val="en" w:eastAsia="ro-RO"/>
              </w:rPr>
              <w:t>6</w:t>
            </w:r>
            <w:r w:rsidR="007B0DAC" w:rsidRPr="00C1235F">
              <w:rPr>
                <w:rFonts w:ascii="Arial" w:hAnsi="Arial" w:cs="Arial"/>
                <w:sz w:val="24"/>
                <w:szCs w:val="24"/>
                <w:lang w:val="en" w:eastAsia="ro-RO"/>
              </w:rPr>
              <w:t>kV</w:t>
            </w:r>
            <w:r w:rsidR="005B5EF4" w:rsidRPr="00C1235F">
              <w:rPr>
                <w:rFonts w:ascii="Arial" w:hAnsi="Arial" w:cs="Arial"/>
                <w:sz w:val="24"/>
                <w:szCs w:val="24"/>
                <w:lang w:val="en" w:eastAsia="ro-RO"/>
              </w:rPr>
              <w:t xml:space="preserve"> ±10%, three-phase alternating current, 50Hz;</w:t>
            </w:r>
          </w:p>
          <w:p w14:paraId="2011F164" w14:textId="77777777" w:rsidR="00427500" w:rsidRPr="00C1235F" w:rsidRDefault="001B2E0D" w:rsidP="00D24487">
            <w:pPr>
              <w:rPr>
                <w:rFonts w:ascii="Arial" w:hAnsi="Arial" w:cs="Arial"/>
                <w:sz w:val="24"/>
                <w:szCs w:val="24"/>
                <w:lang w:val="en" w:eastAsia="ro-RO"/>
              </w:rPr>
            </w:pPr>
            <w:r w:rsidRPr="00C1235F">
              <w:rPr>
                <w:rFonts w:ascii="Arial" w:hAnsi="Arial" w:cs="Arial"/>
                <w:sz w:val="24"/>
                <w:szCs w:val="24"/>
                <w:lang w:val="en" w:eastAsia="ro-RO"/>
              </w:rPr>
              <w:t>Low Voltage side</w:t>
            </w:r>
            <w:r w:rsidR="007F78A1" w:rsidRPr="00C1235F">
              <w:rPr>
                <w:rFonts w:ascii="Arial" w:hAnsi="Arial" w:cs="Arial"/>
                <w:sz w:val="24"/>
                <w:szCs w:val="24"/>
                <w:lang w:val="en-US" w:eastAsia="ro-RO"/>
              </w:rPr>
              <w:t xml:space="preserve">: </w:t>
            </w:r>
            <w:r w:rsidR="00B3143B" w:rsidRPr="00C1235F">
              <w:rPr>
                <w:rFonts w:ascii="Arial" w:hAnsi="Arial" w:cs="Arial"/>
                <w:sz w:val="24"/>
                <w:szCs w:val="24"/>
                <w:lang w:val="en-US" w:eastAsia="ro-RO"/>
              </w:rPr>
              <w:t>700 V</w:t>
            </w:r>
            <w:r w:rsidR="00427500" w:rsidRPr="00C1235F">
              <w:rPr>
                <w:rFonts w:ascii="Arial" w:hAnsi="Arial" w:cs="Arial"/>
                <w:sz w:val="24"/>
                <w:szCs w:val="24"/>
                <w:lang w:val="en" w:eastAsia="ro-RO"/>
              </w:rPr>
              <w:t xml:space="preserve"> ±10%, three-phase alternating current, 50Hz;</w:t>
            </w:r>
          </w:p>
          <w:p w14:paraId="2E72FEE7" w14:textId="77FE78AF" w:rsidR="00BD793A" w:rsidRPr="00C1235F" w:rsidRDefault="0084764F" w:rsidP="00FF7943">
            <w:pPr>
              <w:rPr>
                <w:rFonts w:ascii="Arial" w:hAnsi="Arial" w:cs="Arial"/>
                <w:sz w:val="24"/>
                <w:szCs w:val="24"/>
                <w:lang w:val="en" w:eastAsia="ro-RO"/>
              </w:rPr>
            </w:pPr>
            <w:r w:rsidRPr="00C1235F">
              <w:rPr>
                <w:rFonts w:ascii="Arial" w:hAnsi="Arial" w:cs="Arial"/>
                <w:sz w:val="24"/>
                <w:szCs w:val="24"/>
                <w:lang w:val="en-US" w:eastAsia="ro-RO"/>
              </w:rPr>
              <w:t xml:space="preserve">DC </w:t>
            </w:r>
            <w:r w:rsidR="00017439" w:rsidRPr="00C1235F">
              <w:rPr>
                <w:rFonts w:ascii="Arial" w:hAnsi="Arial" w:cs="Arial"/>
                <w:sz w:val="24"/>
                <w:szCs w:val="24"/>
                <w:lang w:val="en-US" w:eastAsia="ro-RO"/>
              </w:rPr>
              <w:t>Voltage</w:t>
            </w:r>
            <w:r w:rsidR="006D7185" w:rsidRPr="00C1235F">
              <w:rPr>
                <w:rFonts w:ascii="Arial" w:hAnsi="Arial" w:cs="Arial"/>
                <w:sz w:val="24"/>
                <w:szCs w:val="24"/>
                <w:lang w:val="en-US" w:eastAsia="ro-RO"/>
              </w:rPr>
              <w:t xml:space="preserve"> Motors</w:t>
            </w:r>
            <w:r w:rsidR="001551B7" w:rsidRPr="00C1235F">
              <w:rPr>
                <w:rFonts w:ascii="Arial" w:hAnsi="Arial" w:cs="Arial"/>
                <w:sz w:val="24"/>
                <w:szCs w:val="24"/>
                <w:lang w:val="es-ES" w:eastAsia="ro-RO"/>
              </w:rPr>
              <w:t xml:space="preserve">: </w:t>
            </w:r>
            <w:r w:rsidR="008A2F8E" w:rsidRPr="00C1235F">
              <w:rPr>
                <w:rFonts w:ascii="Arial" w:hAnsi="Arial" w:cs="Arial"/>
                <w:sz w:val="24"/>
                <w:szCs w:val="24"/>
                <w:lang w:val="es-ES" w:eastAsia="ro-RO"/>
              </w:rPr>
              <w:t>600 V DC</w:t>
            </w:r>
            <w:r w:rsidR="00E67739" w:rsidRPr="00C1235F">
              <w:rPr>
                <w:rFonts w:ascii="Arial" w:hAnsi="Arial" w:cs="Arial"/>
                <w:sz w:val="24"/>
                <w:szCs w:val="24"/>
                <w:lang w:val="en" w:eastAsia="ro-RO"/>
              </w:rPr>
              <w:t xml:space="preserve"> ±10%</w:t>
            </w:r>
          </w:p>
          <w:p w14:paraId="04204912" w14:textId="77777777" w:rsidR="009819B2" w:rsidRDefault="009819B2" w:rsidP="009819B2">
            <w:pPr>
              <w:rPr>
                <w:rFonts w:ascii="Arial" w:hAnsi="Arial" w:cs="Arial"/>
                <w:b/>
                <w:bCs/>
                <w:sz w:val="24"/>
                <w:szCs w:val="24"/>
                <w:lang w:eastAsia="ro-RO"/>
              </w:rPr>
            </w:pPr>
          </w:p>
          <w:p w14:paraId="268837A4" w14:textId="77777777" w:rsidR="009D6894" w:rsidRPr="00C1235F" w:rsidRDefault="009D6894" w:rsidP="009819B2">
            <w:pPr>
              <w:rPr>
                <w:rFonts w:ascii="Arial" w:hAnsi="Arial" w:cs="Arial"/>
                <w:b/>
                <w:bCs/>
                <w:sz w:val="24"/>
                <w:szCs w:val="24"/>
                <w:lang w:eastAsia="ro-RO"/>
              </w:rPr>
            </w:pPr>
          </w:p>
          <w:p w14:paraId="76AC56E3" w14:textId="77777777" w:rsidR="009C0D94" w:rsidRDefault="009C0D94" w:rsidP="009819B2">
            <w:pPr>
              <w:rPr>
                <w:rFonts w:ascii="Arial" w:hAnsi="Arial" w:cs="Arial"/>
                <w:b/>
                <w:bCs/>
                <w:sz w:val="24"/>
                <w:szCs w:val="24"/>
                <w:lang w:eastAsia="ro-RO"/>
              </w:rPr>
            </w:pPr>
          </w:p>
          <w:p w14:paraId="74B3525E" w14:textId="0DA7BA8C" w:rsidR="009819B2" w:rsidRPr="00C1235F" w:rsidRDefault="009819B2" w:rsidP="009819B2">
            <w:pPr>
              <w:rPr>
                <w:rFonts w:ascii="Arial" w:hAnsi="Arial" w:cs="Arial"/>
                <w:b/>
                <w:bCs/>
                <w:sz w:val="24"/>
                <w:szCs w:val="24"/>
                <w:lang w:eastAsia="ro-RO"/>
              </w:rPr>
            </w:pPr>
            <w:r w:rsidRPr="00C1235F">
              <w:rPr>
                <w:rFonts w:ascii="Arial" w:hAnsi="Arial" w:cs="Arial"/>
                <w:b/>
                <w:bCs/>
                <w:sz w:val="24"/>
                <w:szCs w:val="24"/>
                <w:lang w:eastAsia="ro-RO"/>
              </w:rPr>
              <w:t>Rolling mill productivity:</w:t>
            </w:r>
          </w:p>
          <w:p w14:paraId="1E6BCB4C" w14:textId="44CC9860" w:rsidR="009819B2" w:rsidRPr="00C1235F" w:rsidRDefault="009819B2" w:rsidP="009819B2">
            <w:pPr>
              <w:pStyle w:val="Corpo"/>
              <w:numPr>
                <w:ilvl w:val="0"/>
                <w:numId w:val="5"/>
              </w:numPr>
              <w:spacing w:before="0"/>
              <w:rPr>
                <w:rFonts w:ascii="Arial" w:hAnsi="Arial" w:cs="Arial"/>
                <w:sz w:val="24"/>
                <w:szCs w:val="24"/>
                <w:lang w:val="en-US"/>
              </w:rPr>
            </w:pPr>
            <w:r w:rsidRPr="00C1235F">
              <w:rPr>
                <w:rFonts w:ascii="Arial" w:hAnsi="Arial" w:cs="Arial"/>
                <w:sz w:val="24"/>
                <w:szCs w:val="24"/>
                <w:lang w:val="en-US"/>
              </w:rPr>
              <w:t xml:space="preserve">Billet weight: up to </w:t>
            </w:r>
            <w:r w:rsidR="00C1235F" w:rsidRPr="00C1235F">
              <w:rPr>
                <w:rFonts w:ascii="Arial" w:hAnsi="Arial" w:cs="Arial"/>
                <w:sz w:val="24"/>
                <w:szCs w:val="24"/>
                <w:lang w:val="en-US"/>
              </w:rPr>
              <w:t>3 tons</w:t>
            </w:r>
          </w:p>
          <w:p w14:paraId="2862F2DC" w14:textId="5C17D7B0" w:rsidR="009819B2" w:rsidRPr="00C1235F" w:rsidRDefault="009819B2" w:rsidP="009819B2">
            <w:pPr>
              <w:pStyle w:val="Corpo"/>
              <w:numPr>
                <w:ilvl w:val="0"/>
                <w:numId w:val="5"/>
              </w:numPr>
              <w:spacing w:before="0"/>
              <w:rPr>
                <w:rFonts w:ascii="Arial" w:hAnsi="Arial" w:cs="Arial"/>
                <w:sz w:val="24"/>
                <w:szCs w:val="24"/>
                <w:lang w:val="en-US"/>
              </w:rPr>
            </w:pPr>
            <w:r w:rsidRPr="00C1235F">
              <w:rPr>
                <w:rFonts w:ascii="Arial" w:hAnsi="Arial" w:cs="Arial"/>
                <w:sz w:val="24"/>
                <w:szCs w:val="24"/>
                <w:lang w:val="en-US"/>
              </w:rPr>
              <w:t>Billet cross section:</w:t>
            </w:r>
            <w:r w:rsidR="00C1235F" w:rsidRPr="00C1235F">
              <w:rPr>
                <w:rFonts w:ascii="Arial" w:hAnsi="Arial" w:cs="Arial"/>
                <w:sz w:val="24"/>
                <w:szCs w:val="24"/>
                <w:lang w:val="en-US"/>
              </w:rPr>
              <w:t xml:space="preserve"> from</w:t>
            </w:r>
            <w:r w:rsidRPr="00C1235F">
              <w:rPr>
                <w:rFonts w:ascii="Arial" w:hAnsi="Arial" w:cs="Arial"/>
                <w:sz w:val="24"/>
                <w:szCs w:val="24"/>
                <w:lang w:val="en-US"/>
              </w:rPr>
              <w:t xml:space="preserve"> 150x150 mm </w:t>
            </w:r>
            <w:r w:rsidR="00C1235F" w:rsidRPr="00C1235F">
              <w:rPr>
                <w:rFonts w:ascii="Arial" w:hAnsi="Arial" w:cs="Arial"/>
                <w:sz w:val="24"/>
                <w:szCs w:val="24"/>
                <w:lang w:val="en-US"/>
              </w:rPr>
              <w:t>to</w:t>
            </w:r>
            <w:r w:rsidRPr="00C1235F">
              <w:rPr>
                <w:rFonts w:ascii="Arial" w:hAnsi="Arial" w:cs="Arial"/>
                <w:sz w:val="24"/>
                <w:szCs w:val="24"/>
                <w:lang w:val="en-US"/>
              </w:rPr>
              <w:t xml:space="preserve"> 180x180 mm</w:t>
            </w:r>
          </w:p>
          <w:p w14:paraId="770BAA00" w14:textId="77777777" w:rsidR="009819B2" w:rsidRPr="00C1235F" w:rsidRDefault="009819B2" w:rsidP="009819B2">
            <w:pPr>
              <w:pStyle w:val="Corpo"/>
              <w:numPr>
                <w:ilvl w:val="0"/>
                <w:numId w:val="5"/>
              </w:numPr>
              <w:spacing w:before="0"/>
              <w:rPr>
                <w:rFonts w:ascii="Arial" w:hAnsi="Arial" w:cs="Arial"/>
                <w:sz w:val="24"/>
                <w:szCs w:val="24"/>
                <w:lang w:val="en-US"/>
              </w:rPr>
            </w:pPr>
            <w:r w:rsidRPr="00C1235F">
              <w:rPr>
                <w:rFonts w:ascii="Arial" w:hAnsi="Arial" w:cs="Arial"/>
                <w:sz w:val="24"/>
                <w:szCs w:val="24"/>
                <w:lang w:val="en-US"/>
              </w:rPr>
              <w:t>RH furnace nominal capacity: 100 t/h</w:t>
            </w:r>
          </w:p>
          <w:p w14:paraId="1585B82A" w14:textId="77777777" w:rsidR="009819B2" w:rsidRPr="00C1235F" w:rsidRDefault="009819B2" w:rsidP="009819B2">
            <w:pPr>
              <w:pStyle w:val="Corpo"/>
              <w:numPr>
                <w:ilvl w:val="0"/>
                <w:numId w:val="5"/>
              </w:numPr>
              <w:spacing w:before="0"/>
              <w:rPr>
                <w:rFonts w:ascii="Arial" w:hAnsi="Arial" w:cs="Arial"/>
                <w:sz w:val="24"/>
                <w:szCs w:val="24"/>
                <w:lang w:val="en-US"/>
              </w:rPr>
            </w:pPr>
            <w:proofErr w:type="spellStart"/>
            <w:r w:rsidRPr="00C1235F">
              <w:rPr>
                <w:rFonts w:ascii="Arial" w:hAnsi="Arial" w:cs="Arial"/>
                <w:sz w:val="24"/>
                <w:szCs w:val="24"/>
                <w:lang w:val="en-US"/>
              </w:rPr>
              <w:t>Interbillet</w:t>
            </w:r>
            <w:proofErr w:type="spellEnd"/>
            <w:r w:rsidRPr="00C1235F">
              <w:rPr>
                <w:rFonts w:ascii="Arial" w:hAnsi="Arial" w:cs="Arial"/>
                <w:sz w:val="24"/>
                <w:szCs w:val="24"/>
                <w:lang w:val="en-US"/>
              </w:rPr>
              <w:t>: 5s</w:t>
            </w:r>
          </w:p>
          <w:p w14:paraId="45F6E7F8" w14:textId="4C8E2DFD" w:rsidR="009819B2" w:rsidRPr="00432D45" w:rsidRDefault="009819B2" w:rsidP="009819B2">
            <w:pPr>
              <w:pStyle w:val="Corpo"/>
              <w:ind w:left="0"/>
              <w:rPr>
                <w:rFonts w:ascii="Arial" w:hAnsi="Arial" w:cs="Arial"/>
                <w:bCs w:val="0"/>
                <w:sz w:val="24"/>
                <w:szCs w:val="24"/>
                <w:lang w:val="en" w:eastAsia="ro-RO"/>
                <w14:ligatures w14:val="standardContextual"/>
              </w:rPr>
            </w:pPr>
            <w:r w:rsidRPr="00C1235F">
              <w:rPr>
                <w:rFonts w:ascii="Arial" w:hAnsi="Arial" w:cs="Arial"/>
                <w:bCs w:val="0"/>
                <w:sz w:val="24"/>
                <w:szCs w:val="24"/>
                <w:lang w:val="en" w:eastAsia="ro-RO"/>
                <w14:ligatures w14:val="standardContextual"/>
              </w:rPr>
              <w:t>Working time: 3 shifts/ day, 24h/day - 7days/week, 7500 h/year</w:t>
            </w:r>
          </w:p>
          <w:p w14:paraId="278FBC82" w14:textId="77777777" w:rsidR="00CF1EBA" w:rsidRDefault="00CF1EBA" w:rsidP="00FF7943">
            <w:pPr>
              <w:rPr>
                <w:rFonts w:ascii="Arial" w:hAnsi="Arial" w:cs="Arial"/>
                <w:sz w:val="24"/>
                <w:szCs w:val="24"/>
                <w:lang w:val="en" w:eastAsia="ro-RO"/>
              </w:rPr>
            </w:pPr>
          </w:p>
          <w:p w14:paraId="29E00C4C" w14:textId="0DD9D670" w:rsidR="00185CDD" w:rsidRPr="00731923" w:rsidRDefault="00743137" w:rsidP="00FF7943">
            <w:pPr>
              <w:rPr>
                <w:rFonts w:ascii="Arial" w:hAnsi="Arial" w:cs="Arial"/>
                <w:b/>
                <w:bCs/>
                <w:sz w:val="24"/>
                <w:szCs w:val="24"/>
                <w:lang w:val="en" w:eastAsia="ro-RO"/>
              </w:rPr>
            </w:pPr>
            <w:r w:rsidRPr="00731923">
              <w:rPr>
                <w:rFonts w:ascii="Arial" w:hAnsi="Arial" w:cs="Arial"/>
                <w:b/>
                <w:bCs/>
                <w:sz w:val="24"/>
                <w:szCs w:val="24"/>
                <w:lang w:val="en" w:eastAsia="ro-RO"/>
              </w:rPr>
              <w:t>Technical data</w:t>
            </w:r>
            <w:r w:rsidR="00B96B63" w:rsidRPr="00731923">
              <w:rPr>
                <w:rFonts w:ascii="Arial" w:hAnsi="Arial" w:cs="Arial"/>
                <w:b/>
                <w:bCs/>
                <w:sz w:val="24"/>
                <w:szCs w:val="24"/>
                <w:lang w:val="en" w:eastAsia="ro-RO"/>
              </w:rPr>
              <w:t>:</w:t>
            </w:r>
          </w:p>
          <w:p w14:paraId="5D228888" w14:textId="650519A5" w:rsidR="00A47721" w:rsidRPr="00EC7EA7" w:rsidRDefault="008F7149" w:rsidP="00FF7943">
            <w:pPr>
              <w:rPr>
                <w:rFonts w:ascii="Arial" w:hAnsi="Arial" w:cs="Arial"/>
                <w:sz w:val="24"/>
                <w:szCs w:val="24"/>
                <w:lang w:val="en-US" w:eastAsia="ro-RO"/>
              </w:rPr>
            </w:pPr>
            <w:r w:rsidRPr="008F7149">
              <w:rPr>
                <w:rFonts w:ascii="Arial" w:hAnsi="Arial" w:cs="Arial"/>
                <w:sz w:val="24"/>
                <w:szCs w:val="24"/>
                <w:lang w:val="en" w:eastAsia="ro-RO"/>
              </w:rPr>
              <w:t xml:space="preserve">Value Tolerance Electrical Network Frequency 50 </w:t>
            </w:r>
            <w:r w:rsidR="00032DCA" w:rsidRPr="008F7149">
              <w:rPr>
                <w:rFonts w:ascii="Arial" w:hAnsi="Arial" w:cs="Arial"/>
                <w:sz w:val="24"/>
                <w:szCs w:val="24"/>
                <w:lang w:val="en" w:eastAsia="ro-RO"/>
              </w:rPr>
              <w:t>Hz ±</w:t>
            </w:r>
            <w:r w:rsidR="00BF7F57">
              <w:rPr>
                <w:rFonts w:ascii="Arial" w:hAnsi="Arial" w:cs="Arial"/>
                <w:sz w:val="24"/>
                <w:szCs w:val="24"/>
                <w:lang w:val="en" w:eastAsia="ro-RO"/>
              </w:rPr>
              <w:t xml:space="preserve">2 </w:t>
            </w:r>
            <w:r w:rsidR="00A21888" w:rsidRPr="00EC7EA7">
              <w:rPr>
                <w:rFonts w:ascii="Arial" w:hAnsi="Arial" w:cs="Arial"/>
                <w:sz w:val="24"/>
                <w:szCs w:val="24"/>
                <w:lang w:val="en-US" w:eastAsia="ro-RO"/>
              </w:rPr>
              <w:t>%.</w:t>
            </w:r>
          </w:p>
          <w:p w14:paraId="1C9A1044" w14:textId="7F504BBC" w:rsidR="00B26A86" w:rsidRDefault="008F7149" w:rsidP="00FF7943">
            <w:pPr>
              <w:rPr>
                <w:rFonts w:ascii="Arial" w:hAnsi="Arial" w:cs="Arial"/>
                <w:sz w:val="24"/>
                <w:szCs w:val="24"/>
                <w:lang w:val="en" w:eastAsia="ro-RO"/>
              </w:rPr>
            </w:pPr>
            <w:r w:rsidRPr="008F7149">
              <w:rPr>
                <w:rFonts w:ascii="Arial" w:hAnsi="Arial" w:cs="Arial"/>
                <w:sz w:val="24"/>
                <w:szCs w:val="24"/>
                <w:lang w:val="en" w:eastAsia="ro-RO"/>
              </w:rPr>
              <w:t>M</w:t>
            </w:r>
            <w:r w:rsidR="002030C3">
              <w:rPr>
                <w:rFonts w:ascii="Arial" w:hAnsi="Arial" w:cs="Arial"/>
                <w:sz w:val="24"/>
                <w:szCs w:val="24"/>
                <w:lang w:val="en" w:eastAsia="ro-RO"/>
              </w:rPr>
              <w:t xml:space="preserve">V </w:t>
            </w:r>
            <w:r w:rsidRPr="008F7149">
              <w:rPr>
                <w:rFonts w:ascii="Arial" w:hAnsi="Arial" w:cs="Arial"/>
                <w:sz w:val="24"/>
                <w:szCs w:val="24"/>
                <w:lang w:val="en" w:eastAsia="ro-RO"/>
              </w:rPr>
              <w:t xml:space="preserve">Electrical Distribution Network 6 kV </w:t>
            </w:r>
            <w:r w:rsidR="00596129">
              <w:rPr>
                <w:rFonts w:ascii="Arial" w:hAnsi="Arial" w:cs="Arial"/>
                <w:sz w:val="24"/>
                <w:szCs w:val="24"/>
                <w:lang w:val="en" w:eastAsia="ro-RO"/>
              </w:rPr>
              <w:t>AC</w:t>
            </w:r>
            <w:r w:rsidRPr="008F7149">
              <w:rPr>
                <w:rFonts w:ascii="Arial" w:hAnsi="Arial" w:cs="Arial"/>
                <w:sz w:val="24"/>
                <w:szCs w:val="24"/>
                <w:lang w:val="en" w:eastAsia="ro-RO"/>
              </w:rPr>
              <w:t xml:space="preserve"> </w:t>
            </w:r>
            <w:r w:rsidR="00ED417C" w:rsidRPr="00432D45">
              <w:rPr>
                <w:rFonts w:ascii="Arial" w:hAnsi="Arial" w:cs="Arial"/>
                <w:sz w:val="24"/>
                <w:szCs w:val="24"/>
                <w:lang w:val="en" w:eastAsia="ro-RO"/>
              </w:rPr>
              <w:t>±</w:t>
            </w:r>
            <w:r w:rsidR="00960631">
              <w:rPr>
                <w:rFonts w:ascii="Arial" w:hAnsi="Arial" w:cs="Arial"/>
                <w:sz w:val="24"/>
                <w:szCs w:val="24"/>
                <w:lang w:val="en" w:eastAsia="ro-RO"/>
              </w:rPr>
              <w:t xml:space="preserve"> 5%</w:t>
            </w:r>
            <w:r w:rsidR="00ED417C" w:rsidRPr="00EC7EA7">
              <w:rPr>
                <w:rFonts w:ascii="Arial" w:hAnsi="Arial" w:cs="Arial"/>
                <w:sz w:val="24"/>
                <w:szCs w:val="24"/>
                <w:lang w:val="en-US" w:eastAsia="ro-RO"/>
              </w:rPr>
              <w:t>.</w:t>
            </w:r>
            <w:r w:rsidRPr="008F7149">
              <w:rPr>
                <w:rFonts w:ascii="Arial" w:hAnsi="Arial" w:cs="Arial"/>
                <w:sz w:val="24"/>
                <w:szCs w:val="24"/>
                <w:lang w:val="en" w:eastAsia="ro-RO"/>
              </w:rPr>
              <w:t xml:space="preserve"> </w:t>
            </w:r>
          </w:p>
          <w:p w14:paraId="40045839" w14:textId="2AE206D6" w:rsidR="001C5AC9" w:rsidRPr="00EC7EA7" w:rsidRDefault="008F7149" w:rsidP="00FF7943">
            <w:pPr>
              <w:rPr>
                <w:rFonts w:ascii="Arial" w:hAnsi="Arial" w:cs="Arial"/>
                <w:sz w:val="24"/>
                <w:szCs w:val="24"/>
                <w:lang w:val="en-US" w:eastAsia="ro-RO"/>
              </w:rPr>
            </w:pPr>
            <w:r w:rsidRPr="008F7149">
              <w:rPr>
                <w:rFonts w:ascii="Arial" w:hAnsi="Arial" w:cs="Arial"/>
                <w:sz w:val="24"/>
                <w:szCs w:val="24"/>
                <w:lang w:val="en" w:eastAsia="ro-RO"/>
              </w:rPr>
              <w:t xml:space="preserve">Rated Voltage for DC Drives 400/600 </w:t>
            </w:r>
            <w:r w:rsidR="00960631" w:rsidRPr="008F7149">
              <w:rPr>
                <w:rFonts w:ascii="Arial" w:hAnsi="Arial" w:cs="Arial"/>
                <w:sz w:val="24"/>
                <w:szCs w:val="24"/>
                <w:lang w:val="en" w:eastAsia="ro-RO"/>
              </w:rPr>
              <w:t xml:space="preserve">Vac </w:t>
            </w:r>
            <w:r w:rsidR="00960631">
              <w:rPr>
                <w:rFonts w:ascii="Arial" w:hAnsi="Arial" w:cs="Arial"/>
                <w:sz w:val="24"/>
                <w:szCs w:val="24"/>
                <w:lang w:val="en" w:eastAsia="ro-RO"/>
              </w:rPr>
              <w:t xml:space="preserve">± </w:t>
            </w:r>
            <w:r w:rsidR="00097598">
              <w:rPr>
                <w:rFonts w:ascii="Arial" w:hAnsi="Arial" w:cs="Arial"/>
                <w:sz w:val="24"/>
                <w:szCs w:val="24"/>
                <w:lang w:val="en" w:eastAsia="ro-RO"/>
              </w:rPr>
              <w:t>10</w:t>
            </w:r>
            <w:r w:rsidR="00097598" w:rsidRPr="00EC7EA7">
              <w:rPr>
                <w:rFonts w:ascii="Arial" w:hAnsi="Arial" w:cs="Arial"/>
                <w:sz w:val="24"/>
                <w:szCs w:val="24"/>
                <w:lang w:val="en-US" w:eastAsia="ro-RO"/>
              </w:rPr>
              <w:t>%.</w:t>
            </w:r>
          </w:p>
          <w:p w14:paraId="30A77584" w14:textId="77777777" w:rsidR="0038415D" w:rsidRPr="00EC7EA7" w:rsidRDefault="008F7149" w:rsidP="00FF7943">
            <w:pPr>
              <w:rPr>
                <w:rFonts w:ascii="Arial" w:hAnsi="Arial" w:cs="Arial"/>
                <w:sz w:val="24"/>
                <w:szCs w:val="24"/>
                <w:lang w:val="en-US" w:eastAsia="ro-RO"/>
              </w:rPr>
            </w:pPr>
            <w:r w:rsidRPr="008F7149">
              <w:rPr>
                <w:rFonts w:ascii="Arial" w:hAnsi="Arial" w:cs="Arial"/>
                <w:sz w:val="24"/>
                <w:szCs w:val="24"/>
                <w:lang w:val="en" w:eastAsia="ro-RO"/>
              </w:rPr>
              <w:t xml:space="preserve">Control Voltage for Auxiliary Loads / Switchboards 220/120 Vac </w:t>
            </w:r>
            <w:r w:rsidR="00CE5774" w:rsidRPr="00432D45">
              <w:rPr>
                <w:rFonts w:ascii="Arial" w:hAnsi="Arial" w:cs="Arial"/>
                <w:sz w:val="24"/>
                <w:szCs w:val="24"/>
                <w:lang w:val="en" w:eastAsia="ro-RO"/>
              </w:rPr>
              <w:t>±</w:t>
            </w:r>
            <w:r w:rsidR="0038415D">
              <w:rPr>
                <w:rFonts w:ascii="Arial" w:hAnsi="Arial" w:cs="Arial"/>
                <w:sz w:val="24"/>
                <w:szCs w:val="24"/>
                <w:lang w:val="en" w:eastAsia="ro-RO"/>
              </w:rPr>
              <w:t>10</w:t>
            </w:r>
            <w:r w:rsidR="00CE5774">
              <w:rPr>
                <w:rFonts w:ascii="Arial" w:hAnsi="Arial" w:cs="Arial"/>
                <w:sz w:val="24"/>
                <w:szCs w:val="24"/>
                <w:lang w:val="en" w:eastAsia="ro-RO"/>
              </w:rPr>
              <w:t xml:space="preserve"> </w:t>
            </w:r>
            <w:r w:rsidR="00CE5774" w:rsidRPr="00EC7EA7">
              <w:rPr>
                <w:rFonts w:ascii="Arial" w:hAnsi="Arial" w:cs="Arial"/>
                <w:sz w:val="24"/>
                <w:szCs w:val="24"/>
                <w:lang w:val="en-US" w:eastAsia="ro-RO"/>
              </w:rPr>
              <w:t>%.</w:t>
            </w:r>
          </w:p>
          <w:p w14:paraId="78BF2E9D" w14:textId="383AA0E0" w:rsidR="00E26C4D" w:rsidRPr="00EC7EA7" w:rsidRDefault="008F7149" w:rsidP="00FF7943">
            <w:pPr>
              <w:rPr>
                <w:rFonts w:ascii="Arial" w:hAnsi="Arial" w:cs="Arial"/>
                <w:sz w:val="24"/>
                <w:szCs w:val="24"/>
                <w:lang w:val="en-US" w:eastAsia="ro-RO"/>
              </w:rPr>
            </w:pPr>
            <w:r w:rsidRPr="008F7149">
              <w:rPr>
                <w:rFonts w:ascii="Arial" w:hAnsi="Arial" w:cs="Arial"/>
                <w:sz w:val="24"/>
                <w:szCs w:val="24"/>
                <w:lang w:val="en" w:eastAsia="ro-RO"/>
              </w:rPr>
              <w:t xml:space="preserve">Control voltage for LV Switchboards 220/120 Vac </w:t>
            </w:r>
            <w:r w:rsidR="00E26C4D" w:rsidRPr="00432D45">
              <w:rPr>
                <w:rFonts w:ascii="Arial" w:hAnsi="Arial" w:cs="Arial"/>
                <w:sz w:val="24"/>
                <w:szCs w:val="24"/>
                <w:lang w:val="en" w:eastAsia="ro-RO"/>
              </w:rPr>
              <w:t>±</w:t>
            </w:r>
            <w:r w:rsidR="00E26C4D">
              <w:rPr>
                <w:rFonts w:ascii="Arial" w:hAnsi="Arial" w:cs="Arial"/>
                <w:sz w:val="24"/>
                <w:szCs w:val="24"/>
                <w:lang w:val="en" w:eastAsia="ro-RO"/>
              </w:rPr>
              <w:t>10</w:t>
            </w:r>
            <w:r w:rsidR="00E26C4D" w:rsidRPr="00EC7EA7">
              <w:rPr>
                <w:rFonts w:ascii="Arial" w:hAnsi="Arial" w:cs="Arial"/>
                <w:sz w:val="24"/>
                <w:szCs w:val="24"/>
                <w:lang w:val="en-US" w:eastAsia="ro-RO"/>
              </w:rPr>
              <w:t>%.</w:t>
            </w:r>
          </w:p>
          <w:p w14:paraId="546FE9EF" w14:textId="77777777" w:rsidR="001A61D4" w:rsidRPr="00C1235F" w:rsidRDefault="008F7149" w:rsidP="00FF7943">
            <w:pPr>
              <w:rPr>
                <w:rFonts w:ascii="Arial" w:hAnsi="Arial" w:cs="Arial"/>
                <w:sz w:val="24"/>
                <w:szCs w:val="24"/>
                <w:lang w:val="nl-NL" w:eastAsia="ro-RO"/>
              </w:rPr>
            </w:pPr>
            <w:r w:rsidRPr="00C1235F">
              <w:rPr>
                <w:rFonts w:ascii="Arial" w:hAnsi="Arial" w:cs="Arial"/>
                <w:sz w:val="24"/>
                <w:szCs w:val="24"/>
                <w:lang w:val="nl-NL" w:eastAsia="ro-RO"/>
              </w:rPr>
              <w:t xml:space="preserve">Solenoid Valve Voltage 24V </w:t>
            </w:r>
            <w:r w:rsidR="001A61D4" w:rsidRPr="00C1235F">
              <w:rPr>
                <w:rFonts w:ascii="Arial" w:hAnsi="Arial" w:cs="Arial"/>
                <w:sz w:val="24"/>
                <w:szCs w:val="24"/>
                <w:lang w:val="nl-NL" w:eastAsia="ro-RO"/>
              </w:rPr>
              <w:t>dc.</w:t>
            </w:r>
          </w:p>
          <w:p w14:paraId="331F63A2" w14:textId="77777777" w:rsidR="00EE1C4D" w:rsidRDefault="001A61D4" w:rsidP="00FF7943">
            <w:pPr>
              <w:rPr>
                <w:rFonts w:ascii="Arial" w:hAnsi="Arial" w:cs="Arial"/>
                <w:sz w:val="24"/>
                <w:szCs w:val="24"/>
                <w:lang w:val="en" w:eastAsia="ro-RO"/>
              </w:rPr>
            </w:pPr>
            <w:r w:rsidRPr="008F7149">
              <w:rPr>
                <w:rFonts w:ascii="Arial" w:hAnsi="Arial" w:cs="Arial"/>
                <w:sz w:val="24"/>
                <w:szCs w:val="24"/>
                <w:lang w:val="en" w:eastAsia="ro-RO"/>
              </w:rPr>
              <w:t>Signal</w:t>
            </w:r>
            <w:r w:rsidR="008F7149" w:rsidRPr="008F7149">
              <w:rPr>
                <w:rFonts w:ascii="Arial" w:hAnsi="Arial" w:cs="Arial"/>
                <w:sz w:val="24"/>
                <w:szCs w:val="24"/>
                <w:lang w:val="en" w:eastAsia="ro-RO"/>
              </w:rPr>
              <w:t xml:space="preserve"> Lamps Control Desks Only 24V </w:t>
            </w:r>
            <w:r w:rsidR="00EE1C4D" w:rsidRPr="008F7149">
              <w:rPr>
                <w:rFonts w:ascii="Arial" w:hAnsi="Arial" w:cs="Arial"/>
                <w:sz w:val="24"/>
                <w:szCs w:val="24"/>
                <w:lang w:val="en" w:eastAsia="ro-RO"/>
              </w:rPr>
              <w:t>dc</w:t>
            </w:r>
            <w:r w:rsidR="00EE1C4D">
              <w:rPr>
                <w:rFonts w:ascii="Arial" w:hAnsi="Arial" w:cs="Arial"/>
                <w:sz w:val="24"/>
                <w:szCs w:val="24"/>
                <w:lang w:val="en" w:eastAsia="ro-RO"/>
              </w:rPr>
              <w:t>.</w:t>
            </w:r>
          </w:p>
          <w:p w14:paraId="5C2013FD" w14:textId="55ABBE74" w:rsidR="006A5DB4" w:rsidRDefault="00EE1C4D" w:rsidP="00FF7943">
            <w:pPr>
              <w:rPr>
                <w:rFonts w:ascii="Arial" w:hAnsi="Arial" w:cs="Arial"/>
                <w:sz w:val="24"/>
                <w:szCs w:val="24"/>
                <w:lang w:val="en" w:eastAsia="ro-RO"/>
              </w:rPr>
            </w:pPr>
            <w:r w:rsidRPr="008F7149">
              <w:rPr>
                <w:rFonts w:ascii="Arial" w:hAnsi="Arial" w:cs="Arial"/>
                <w:sz w:val="24"/>
                <w:szCs w:val="24"/>
                <w:lang w:val="en" w:eastAsia="ro-RO"/>
              </w:rPr>
              <w:t>PLC</w:t>
            </w:r>
            <w:r w:rsidR="008F7149" w:rsidRPr="008F7149">
              <w:rPr>
                <w:rFonts w:ascii="Arial" w:hAnsi="Arial" w:cs="Arial"/>
                <w:sz w:val="24"/>
                <w:szCs w:val="24"/>
                <w:lang w:val="en" w:eastAsia="ro-RO"/>
              </w:rPr>
              <w:t xml:space="preserve"> Digital IN / OUT 24 </w:t>
            </w:r>
            <w:r w:rsidR="006A5DB4" w:rsidRPr="008F7149">
              <w:rPr>
                <w:rFonts w:ascii="Arial" w:hAnsi="Arial" w:cs="Arial"/>
                <w:sz w:val="24"/>
                <w:szCs w:val="24"/>
                <w:lang w:val="en" w:eastAsia="ro-RO"/>
              </w:rPr>
              <w:t>Vdc</w:t>
            </w:r>
            <w:r w:rsidR="006A5DB4">
              <w:rPr>
                <w:rFonts w:ascii="Arial" w:hAnsi="Arial" w:cs="Arial"/>
                <w:sz w:val="24"/>
                <w:szCs w:val="24"/>
                <w:lang w:val="en" w:eastAsia="ro-RO"/>
              </w:rPr>
              <w:t>.</w:t>
            </w:r>
          </w:p>
          <w:p w14:paraId="5283DC09" w14:textId="66F18FA1" w:rsidR="0093541A" w:rsidRPr="006B3569" w:rsidRDefault="006A5DB4" w:rsidP="00FF7943">
            <w:pPr>
              <w:rPr>
                <w:rFonts w:ascii="Arial" w:hAnsi="Arial" w:cs="Arial"/>
                <w:sz w:val="24"/>
                <w:szCs w:val="24"/>
                <w:lang w:val="en" w:eastAsia="ro-RO"/>
              </w:rPr>
            </w:pPr>
            <w:r w:rsidRPr="008F7149">
              <w:rPr>
                <w:rFonts w:ascii="Arial" w:hAnsi="Arial" w:cs="Arial"/>
                <w:sz w:val="24"/>
                <w:szCs w:val="24"/>
                <w:lang w:val="en" w:eastAsia="ro-RO"/>
              </w:rPr>
              <w:t>PLC</w:t>
            </w:r>
            <w:r w:rsidR="008F7149" w:rsidRPr="008F7149">
              <w:rPr>
                <w:rFonts w:ascii="Arial" w:hAnsi="Arial" w:cs="Arial"/>
                <w:sz w:val="24"/>
                <w:szCs w:val="24"/>
                <w:lang w:val="en" w:eastAsia="ro-RO"/>
              </w:rPr>
              <w:t xml:space="preserve"> Analog IN / OUT 4-20mA  </w:t>
            </w:r>
          </w:p>
          <w:p w14:paraId="75A8E626" w14:textId="065C2BDE" w:rsidR="00E15925" w:rsidRPr="003F766E" w:rsidRDefault="00E15925" w:rsidP="00FD15EB">
            <w:pPr>
              <w:pStyle w:val="Corpo"/>
              <w:tabs>
                <w:tab w:val="num" w:pos="720"/>
              </w:tabs>
              <w:spacing w:before="0"/>
              <w:ind w:left="1146"/>
              <w:rPr>
                <w:rFonts w:ascii="Arial" w:hAnsi="Arial" w:cs="Arial"/>
                <w:sz w:val="24"/>
                <w:szCs w:val="24"/>
                <w:lang w:val="en-GB"/>
              </w:rPr>
            </w:pPr>
          </w:p>
          <w:p w14:paraId="45B76D0C" w14:textId="77777777" w:rsidR="00962380" w:rsidRPr="006431DA" w:rsidRDefault="001B48AE" w:rsidP="008E0EEF">
            <w:pPr>
              <w:pStyle w:val="Corpo"/>
              <w:spacing w:before="0"/>
              <w:ind w:left="0"/>
              <w:rPr>
                <w:rFonts w:ascii="Arial" w:hAnsi="Arial" w:cs="Arial"/>
                <w:b/>
                <w:bCs w:val="0"/>
                <w:sz w:val="24"/>
                <w:szCs w:val="24"/>
                <w:lang w:val="en-US"/>
              </w:rPr>
            </w:pPr>
            <w:r w:rsidRPr="006431DA">
              <w:rPr>
                <w:rFonts w:ascii="Arial" w:hAnsi="Arial" w:cs="Arial"/>
                <w:b/>
                <w:bCs w:val="0"/>
                <w:sz w:val="24"/>
                <w:szCs w:val="24"/>
                <w:lang w:val="en-US"/>
              </w:rPr>
              <w:t xml:space="preserve">Description </w:t>
            </w:r>
          </w:p>
          <w:p w14:paraId="65DEA006" w14:textId="77777777" w:rsidR="00C35028" w:rsidRDefault="00C35028" w:rsidP="008E0EEF">
            <w:pPr>
              <w:pStyle w:val="Corpo"/>
              <w:spacing w:before="0"/>
              <w:ind w:left="0"/>
              <w:rPr>
                <w:rFonts w:ascii="Arial" w:hAnsi="Arial" w:cs="Arial"/>
                <w:sz w:val="24"/>
                <w:szCs w:val="24"/>
                <w:lang w:val="en-US"/>
              </w:rPr>
            </w:pPr>
          </w:p>
          <w:p w14:paraId="34A69F69" w14:textId="4A8B879E" w:rsidR="00397A11" w:rsidRDefault="001B48AE" w:rsidP="008E0EEF">
            <w:pPr>
              <w:pStyle w:val="Corpo"/>
              <w:spacing w:before="0"/>
              <w:ind w:left="0"/>
              <w:rPr>
                <w:rFonts w:ascii="Arial" w:hAnsi="Arial" w:cs="Arial"/>
                <w:sz w:val="24"/>
                <w:szCs w:val="24"/>
                <w:lang w:val="en-US"/>
              </w:rPr>
            </w:pPr>
            <w:r w:rsidRPr="001B48AE">
              <w:rPr>
                <w:rFonts w:ascii="Arial" w:hAnsi="Arial" w:cs="Arial"/>
                <w:sz w:val="24"/>
                <w:szCs w:val="24"/>
                <w:lang w:val="en-US"/>
              </w:rPr>
              <w:t xml:space="preserve">The AC/DC Converters are dedicated to the control of the Direct Current motors. The Converter is designed according to IEC standards. These switchboards, for indoor installation, can be of two versions according to the installation requirements: </w:t>
            </w:r>
          </w:p>
          <w:p w14:paraId="48055627" w14:textId="77777777" w:rsidR="00DD06B2" w:rsidRDefault="00DD06B2" w:rsidP="008E0EEF">
            <w:pPr>
              <w:pStyle w:val="Corpo"/>
              <w:spacing w:before="0"/>
              <w:ind w:left="0"/>
              <w:rPr>
                <w:rFonts w:ascii="Arial" w:hAnsi="Arial" w:cs="Arial"/>
                <w:sz w:val="24"/>
                <w:szCs w:val="24"/>
                <w:lang w:val="en-US"/>
              </w:rPr>
            </w:pPr>
          </w:p>
          <w:p w14:paraId="2C983C5A" w14:textId="77777777" w:rsidR="00397A11" w:rsidRDefault="001B48AE" w:rsidP="008E0EEF">
            <w:pPr>
              <w:pStyle w:val="Corpo"/>
              <w:spacing w:before="0"/>
              <w:ind w:left="0"/>
              <w:rPr>
                <w:rFonts w:ascii="Arial" w:hAnsi="Arial" w:cs="Arial"/>
                <w:sz w:val="24"/>
                <w:szCs w:val="24"/>
                <w:lang w:val="en-US"/>
              </w:rPr>
            </w:pPr>
            <w:r w:rsidRPr="001B48AE">
              <w:rPr>
                <w:rFonts w:ascii="Arial" w:hAnsi="Arial" w:cs="Arial"/>
                <w:sz w:val="24"/>
                <w:szCs w:val="24"/>
                <w:lang w:val="en-US"/>
              </w:rPr>
              <w:t xml:space="preserve">− One-front with front door and panel; </w:t>
            </w:r>
          </w:p>
          <w:p w14:paraId="71D87117" w14:textId="773E5037" w:rsidR="007D18AF" w:rsidRDefault="001B48AE" w:rsidP="008E0EEF">
            <w:pPr>
              <w:pStyle w:val="Corpo"/>
              <w:spacing w:before="0"/>
              <w:ind w:left="0"/>
              <w:rPr>
                <w:rFonts w:ascii="Arial" w:hAnsi="Arial" w:cs="Arial"/>
                <w:sz w:val="24"/>
                <w:szCs w:val="24"/>
                <w:lang w:val="en-US"/>
              </w:rPr>
            </w:pPr>
            <w:r w:rsidRPr="001B48AE">
              <w:rPr>
                <w:rFonts w:ascii="Arial" w:hAnsi="Arial" w:cs="Arial"/>
                <w:sz w:val="24"/>
                <w:szCs w:val="24"/>
                <w:lang w:val="en-US"/>
              </w:rPr>
              <w:t>− Double front with front and back doors if required.</w:t>
            </w:r>
          </w:p>
          <w:p w14:paraId="0371ADF5" w14:textId="77777777" w:rsidR="00144E7A" w:rsidRDefault="00144E7A" w:rsidP="008E0EEF">
            <w:pPr>
              <w:pStyle w:val="Corpo"/>
              <w:spacing w:before="0"/>
              <w:ind w:left="0"/>
              <w:rPr>
                <w:rFonts w:ascii="Arial" w:hAnsi="Arial" w:cs="Arial"/>
                <w:sz w:val="24"/>
                <w:szCs w:val="24"/>
                <w:lang w:val="en-US"/>
              </w:rPr>
            </w:pPr>
          </w:p>
          <w:p w14:paraId="03E88CF5" w14:textId="521F43CD" w:rsidR="00144E7A" w:rsidRPr="00C1235F" w:rsidRDefault="00144E7A" w:rsidP="008E0EEF">
            <w:pPr>
              <w:pStyle w:val="Corpo"/>
              <w:spacing w:before="0"/>
              <w:ind w:left="0"/>
              <w:rPr>
                <w:rFonts w:ascii="Arial" w:hAnsi="Arial" w:cs="Arial"/>
                <w:sz w:val="24"/>
                <w:szCs w:val="24"/>
                <w:lang w:val="en-US"/>
              </w:rPr>
            </w:pPr>
            <w:r w:rsidRPr="00C1235F">
              <w:rPr>
                <w:rFonts w:ascii="Arial" w:hAnsi="Arial" w:cs="Arial"/>
                <w:sz w:val="24"/>
                <w:szCs w:val="24"/>
                <w:lang w:val="en-US"/>
              </w:rPr>
              <w:t xml:space="preserve">The drivers shall </w:t>
            </w:r>
            <w:r w:rsidR="000817F4">
              <w:rPr>
                <w:rFonts w:ascii="Arial" w:hAnsi="Arial" w:cs="Arial"/>
                <w:sz w:val="24"/>
                <w:szCs w:val="24"/>
                <w:lang w:val="en-US"/>
              </w:rPr>
              <w:t xml:space="preserve">control </w:t>
            </w:r>
            <w:r w:rsidRPr="00C1235F">
              <w:rPr>
                <w:rFonts w:ascii="Arial" w:hAnsi="Arial" w:cs="Arial"/>
                <w:sz w:val="24"/>
                <w:szCs w:val="24"/>
                <w:lang w:val="en-US"/>
              </w:rPr>
              <w:t>the follow</w:t>
            </w:r>
            <w:r w:rsidR="00EC582A">
              <w:rPr>
                <w:rFonts w:ascii="Arial" w:hAnsi="Arial" w:cs="Arial"/>
                <w:sz w:val="24"/>
                <w:szCs w:val="24"/>
                <w:lang w:val="en-US"/>
              </w:rPr>
              <w:t>ing</w:t>
            </w:r>
            <w:r w:rsidRPr="00C1235F">
              <w:rPr>
                <w:rFonts w:ascii="Arial" w:hAnsi="Arial" w:cs="Arial"/>
                <w:sz w:val="24"/>
                <w:szCs w:val="24"/>
                <w:lang w:val="en-US"/>
              </w:rPr>
              <w:t xml:space="preserve"> motors:</w:t>
            </w:r>
          </w:p>
          <w:p w14:paraId="523B5DAF" w14:textId="77777777" w:rsidR="004B27FF" w:rsidRPr="00C1235F" w:rsidRDefault="004B27FF" w:rsidP="008E0EEF">
            <w:pPr>
              <w:pStyle w:val="Corpo"/>
              <w:spacing w:before="0"/>
              <w:ind w:left="0"/>
              <w:rPr>
                <w:rFonts w:ascii="Arial" w:hAnsi="Arial" w:cs="Arial"/>
                <w:sz w:val="24"/>
                <w:szCs w:val="24"/>
                <w:lang w:val="en-US"/>
              </w:rPr>
            </w:pPr>
          </w:p>
          <w:tbl>
            <w:tblPr>
              <w:tblStyle w:val="TableGrid"/>
              <w:tblW w:w="0" w:type="auto"/>
              <w:tblLook w:val="04A0" w:firstRow="1" w:lastRow="0" w:firstColumn="1" w:lastColumn="0" w:noHBand="0" w:noVBand="1"/>
            </w:tblPr>
            <w:tblGrid>
              <w:gridCol w:w="1159"/>
              <w:gridCol w:w="1048"/>
              <w:gridCol w:w="1280"/>
              <w:gridCol w:w="1607"/>
              <w:gridCol w:w="867"/>
            </w:tblGrid>
            <w:tr w:rsidR="00144E7A" w:rsidRPr="00C1235F" w14:paraId="5C1034DF" w14:textId="77777777" w:rsidTr="004B27FF">
              <w:tc>
                <w:tcPr>
                  <w:tcW w:w="1159" w:type="dxa"/>
                </w:tcPr>
                <w:p w14:paraId="5AB6982F" w14:textId="107D7B45" w:rsidR="00144E7A" w:rsidRPr="00C1235F" w:rsidRDefault="00144E7A" w:rsidP="00144E7A">
                  <w:pPr>
                    <w:pStyle w:val="Corpo"/>
                    <w:spacing w:before="0"/>
                    <w:ind w:left="0"/>
                    <w:jc w:val="center"/>
                    <w:rPr>
                      <w:rFonts w:ascii="Arial" w:hAnsi="Arial" w:cs="Arial"/>
                      <w:b/>
                      <w:bCs w:val="0"/>
                      <w:sz w:val="22"/>
                      <w:szCs w:val="22"/>
                      <w:lang w:val="en-US"/>
                    </w:rPr>
                  </w:pPr>
                  <w:r w:rsidRPr="00C1235F">
                    <w:rPr>
                      <w:rFonts w:ascii="Arial" w:hAnsi="Arial" w:cs="Arial"/>
                      <w:b/>
                      <w:bCs w:val="0"/>
                      <w:sz w:val="22"/>
                      <w:szCs w:val="22"/>
                      <w:lang w:val="en-US"/>
                    </w:rPr>
                    <w:t>STAND</w:t>
                  </w:r>
                </w:p>
              </w:tc>
              <w:tc>
                <w:tcPr>
                  <w:tcW w:w="1048" w:type="dxa"/>
                </w:tcPr>
                <w:p w14:paraId="29F927B4" w14:textId="4696878A" w:rsidR="00144E7A" w:rsidRPr="00C1235F" w:rsidRDefault="00144E7A" w:rsidP="00144E7A">
                  <w:pPr>
                    <w:pStyle w:val="Corpo"/>
                    <w:spacing w:before="0"/>
                    <w:ind w:left="0"/>
                    <w:jc w:val="center"/>
                    <w:rPr>
                      <w:rFonts w:ascii="Arial" w:hAnsi="Arial" w:cs="Arial"/>
                      <w:sz w:val="24"/>
                      <w:szCs w:val="24"/>
                      <w:lang w:val="en-US"/>
                    </w:rPr>
                  </w:pPr>
                  <w:r w:rsidRPr="00C1235F">
                    <w:rPr>
                      <w:rFonts w:ascii="Arial" w:hAnsi="Arial" w:cs="Arial"/>
                      <w:b/>
                      <w:bCs w:val="0"/>
                      <w:sz w:val="22"/>
                      <w:szCs w:val="22"/>
                      <w:lang w:val="en-US"/>
                    </w:rPr>
                    <w:t>POWER (KW)</w:t>
                  </w:r>
                </w:p>
              </w:tc>
              <w:tc>
                <w:tcPr>
                  <w:tcW w:w="1280" w:type="dxa"/>
                </w:tcPr>
                <w:p w14:paraId="5674FC0E" w14:textId="30B6EF18" w:rsidR="00144E7A" w:rsidRPr="00C1235F" w:rsidRDefault="004B27FF" w:rsidP="004B27FF">
                  <w:pPr>
                    <w:pStyle w:val="Corpo"/>
                    <w:spacing w:before="0"/>
                    <w:ind w:left="0"/>
                    <w:jc w:val="center"/>
                    <w:rPr>
                      <w:rFonts w:ascii="Arial" w:hAnsi="Arial" w:cs="Arial"/>
                      <w:sz w:val="24"/>
                      <w:szCs w:val="24"/>
                      <w:lang w:val="en-US"/>
                    </w:rPr>
                  </w:pPr>
                  <w:r w:rsidRPr="00C1235F">
                    <w:rPr>
                      <w:rFonts w:ascii="Arial" w:hAnsi="Arial" w:cs="Arial"/>
                      <w:b/>
                      <w:bCs w:val="0"/>
                      <w:sz w:val="22"/>
                      <w:szCs w:val="22"/>
                      <w:lang w:val="en-US"/>
                    </w:rPr>
                    <w:t>VOLTAGE</w:t>
                  </w:r>
                  <w:r w:rsidR="00B825A5" w:rsidRPr="00C1235F">
                    <w:rPr>
                      <w:rFonts w:ascii="Arial" w:hAnsi="Arial" w:cs="Arial"/>
                      <w:b/>
                      <w:bCs w:val="0"/>
                      <w:sz w:val="22"/>
                      <w:szCs w:val="22"/>
                      <w:lang w:val="en-US"/>
                    </w:rPr>
                    <w:t xml:space="preserve"> (</w:t>
                  </w:r>
                  <w:r w:rsidRPr="00C1235F">
                    <w:rPr>
                      <w:rFonts w:ascii="Arial" w:hAnsi="Arial" w:cs="Arial"/>
                      <w:b/>
                      <w:bCs w:val="0"/>
                      <w:sz w:val="22"/>
                      <w:szCs w:val="22"/>
                      <w:lang w:val="en-US"/>
                    </w:rPr>
                    <w:t>Vdc</w:t>
                  </w:r>
                  <w:r w:rsidR="00B825A5" w:rsidRPr="00C1235F">
                    <w:rPr>
                      <w:rFonts w:ascii="Arial" w:hAnsi="Arial" w:cs="Arial"/>
                      <w:b/>
                      <w:bCs w:val="0"/>
                      <w:sz w:val="22"/>
                      <w:szCs w:val="22"/>
                      <w:lang w:val="en-US"/>
                    </w:rPr>
                    <w:t>)</w:t>
                  </w:r>
                </w:p>
              </w:tc>
              <w:tc>
                <w:tcPr>
                  <w:tcW w:w="1607" w:type="dxa"/>
                </w:tcPr>
                <w:p w14:paraId="60F692DB" w14:textId="273A80EC" w:rsidR="00144E7A" w:rsidRPr="00C1235F" w:rsidRDefault="004B27FF" w:rsidP="004B27FF">
                  <w:pPr>
                    <w:pStyle w:val="Corpo"/>
                    <w:spacing w:before="0"/>
                    <w:ind w:left="0"/>
                    <w:jc w:val="center"/>
                    <w:rPr>
                      <w:rFonts w:ascii="Arial" w:hAnsi="Arial" w:cs="Arial"/>
                      <w:sz w:val="24"/>
                      <w:szCs w:val="24"/>
                      <w:lang w:val="en-US"/>
                    </w:rPr>
                  </w:pPr>
                  <w:r w:rsidRPr="00C1235F">
                    <w:rPr>
                      <w:rFonts w:ascii="Arial" w:hAnsi="Arial" w:cs="Arial"/>
                      <w:b/>
                      <w:bCs w:val="0"/>
                      <w:sz w:val="22"/>
                      <w:szCs w:val="22"/>
                      <w:lang w:val="en-US"/>
                    </w:rPr>
                    <w:t>CURRENT</w:t>
                  </w:r>
                  <w:r w:rsidR="00B825A5" w:rsidRPr="00C1235F">
                    <w:rPr>
                      <w:rFonts w:ascii="Arial" w:hAnsi="Arial" w:cs="Arial"/>
                      <w:b/>
                      <w:bCs w:val="0"/>
                      <w:sz w:val="22"/>
                      <w:szCs w:val="22"/>
                      <w:lang w:val="en-US"/>
                    </w:rPr>
                    <w:t xml:space="preserve"> (</w:t>
                  </w:r>
                  <w:proofErr w:type="spellStart"/>
                  <w:r w:rsidRPr="00C1235F">
                    <w:rPr>
                      <w:rFonts w:ascii="Arial" w:hAnsi="Arial" w:cs="Arial"/>
                      <w:b/>
                      <w:bCs w:val="0"/>
                      <w:sz w:val="22"/>
                      <w:szCs w:val="22"/>
                      <w:lang w:val="en-US"/>
                    </w:rPr>
                    <w:t>Idc</w:t>
                  </w:r>
                  <w:proofErr w:type="spellEnd"/>
                  <w:r w:rsidR="00B825A5" w:rsidRPr="00C1235F">
                    <w:rPr>
                      <w:rFonts w:ascii="Arial" w:hAnsi="Arial" w:cs="Arial"/>
                      <w:b/>
                      <w:bCs w:val="0"/>
                      <w:sz w:val="22"/>
                      <w:szCs w:val="22"/>
                      <w:lang w:val="en-US"/>
                    </w:rPr>
                    <w:t>)</w:t>
                  </w:r>
                </w:p>
              </w:tc>
              <w:tc>
                <w:tcPr>
                  <w:tcW w:w="867" w:type="dxa"/>
                </w:tcPr>
                <w:p w14:paraId="6E6CB95E" w14:textId="5539622C" w:rsidR="00144E7A" w:rsidRPr="00C1235F" w:rsidRDefault="004B27FF" w:rsidP="004B27FF">
                  <w:pPr>
                    <w:pStyle w:val="Corpo"/>
                    <w:spacing w:before="0"/>
                    <w:ind w:left="0"/>
                    <w:jc w:val="center"/>
                    <w:rPr>
                      <w:rFonts w:ascii="Arial" w:hAnsi="Arial" w:cs="Arial"/>
                      <w:sz w:val="24"/>
                      <w:szCs w:val="24"/>
                      <w:lang w:val="en-US"/>
                    </w:rPr>
                  </w:pPr>
                  <w:r w:rsidRPr="00C1235F">
                    <w:rPr>
                      <w:rFonts w:ascii="Arial" w:hAnsi="Arial" w:cs="Arial"/>
                      <w:b/>
                      <w:bCs w:val="0"/>
                      <w:sz w:val="22"/>
                      <w:szCs w:val="22"/>
                      <w:lang w:val="en-US"/>
                    </w:rPr>
                    <w:t>RPM</w:t>
                  </w:r>
                </w:p>
              </w:tc>
            </w:tr>
            <w:tr w:rsidR="00144E7A" w:rsidRPr="00C1235F" w14:paraId="57133902" w14:textId="77777777" w:rsidTr="004B27FF">
              <w:tc>
                <w:tcPr>
                  <w:tcW w:w="1159" w:type="dxa"/>
                </w:tcPr>
                <w:p w14:paraId="74C9343D" w14:textId="626D93B4"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- 1</w:t>
                  </w:r>
                </w:p>
              </w:tc>
              <w:tc>
                <w:tcPr>
                  <w:tcW w:w="1048" w:type="dxa"/>
                </w:tcPr>
                <w:p w14:paraId="65E5F135" w14:textId="6D44A4C0"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41637192" w14:textId="189A625B"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1F08B66C" w14:textId="130C14C6"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2C4B128B" w14:textId="18DB3381"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144E7A" w:rsidRPr="00C1235F" w14:paraId="592893EC" w14:textId="77777777" w:rsidTr="004B27FF">
              <w:tc>
                <w:tcPr>
                  <w:tcW w:w="1159" w:type="dxa"/>
                </w:tcPr>
                <w:p w14:paraId="177EEBC1" w14:textId="4188235F"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- 2</w:t>
                  </w:r>
                </w:p>
              </w:tc>
              <w:tc>
                <w:tcPr>
                  <w:tcW w:w="1048" w:type="dxa"/>
                </w:tcPr>
                <w:p w14:paraId="7B26FF69" w14:textId="1959D69F"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2221571B" w14:textId="1651D922"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7417794D" w14:textId="346E86EB"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43957EA7" w14:textId="1D09BB37" w:rsidR="00144E7A"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4587A482" w14:textId="77777777" w:rsidTr="004B27FF">
              <w:tc>
                <w:tcPr>
                  <w:tcW w:w="1159" w:type="dxa"/>
                </w:tcPr>
                <w:p w14:paraId="04BFBAFA" w14:textId="0AB39599"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- 3</w:t>
                  </w:r>
                </w:p>
              </w:tc>
              <w:tc>
                <w:tcPr>
                  <w:tcW w:w="1048" w:type="dxa"/>
                </w:tcPr>
                <w:p w14:paraId="4A74AE0F" w14:textId="699E03D0"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794659DA" w14:textId="085B6428"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1AF1E953" w14:textId="0AF6CD90"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4D90C2A2" w14:textId="4EDB2026"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095447C5" w14:textId="77777777" w:rsidTr="004B27FF">
              <w:tc>
                <w:tcPr>
                  <w:tcW w:w="1159" w:type="dxa"/>
                </w:tcPr>
                <w:p w14:paraId="7FBED907" w14:textId="66C8180D"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- 4</w:t>
                  </w:r>
                </w:p>
              </w:tc>
              <w:tc>
                <w:tcPr>
                  <w:tcW w:w="1048" w:type="dxa"/>
                </w:tcPr>
                <w:p w14:paraId="5798DE86" w14:textId="370039B1"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1E9D939F" w14:textId="24EC7D51"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1E35058B" w14:textId="21655056"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7322639C" w14:textId="476D3862"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4D7D852F" w14:textId="77777777" w:rsidTr="004B27FF">
              <w:tc>
                <w:tcPr>
                  <w:tcW w:w="1159" w:type="dxa"/>
                </w:tcPr>
                <w:p w14:paraId="0151F9DB" w14:textId="7AD0699D"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- 5</w:t>
                  </w:r>
                </w:p>
              </w:tc>
              <w:tc>
                <w:tcPr>
                  <w:tcW w:w="1048" w:type="dxa"/>
                </w:tcPr>
                <w:p w14:paraId="40EAFD42" w14:textId="224A6537"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12029762" w14:textId="6BF32BC4"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087657B5" w14:textId="19CD2FB3"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3F0F6AB5" w14:textId="4418D4A1"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01B71E98" w14:textId="77777777" w:rsidTr="004B27FF">
              <w:tc>
                <w:tcPr>
                  <w:tcW w:w="1159" w:type="dxa"/>
                </w:tcPr>
                <w:p w14:paraId="65B62A52" w14:textId="04787E53"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- 6</w:t>
                  </w:r>
                </w:p>
              </w:tc>
              <w:tc>
                <w:tcPr>
                  <w:tcW w:w="1048" w:type="dxa"/>
                </w:tcPr>
                <w:p w14:paraId="18826961" w14:textId="1910461A"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5E115CB1" w14:textId="5ED4ED81"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5B1DE3D1" w14:textId="49FEEFC6"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24B9A9E3" w14:textId="07A1F3D7"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3BBA5D81" w14:textId="77777777" w:rsidTr="004B27FF">
              <w:tc>
                <w:tcPr>
                  <w:tcW w:w="1159" w:type="dxa"/>
                </w:tcPr>
                <w:p w14:paraId="691D5860" w14:textId="2ADF9738"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- 7</w:t>
                  </w:r>
                </w:p>
              </w:tc>
              <w:tc>
                <w:tcPr>
                  <w:tcW w:w="1048" w:type="dxa"/>
                </w:tcPr>
                <w:p w14:paraId="25D44CB2" w14:textId="4D45EED8"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800</w:t>
                  </w:r>
                </w:p>
              </w:tc>
              <w:tc>
                <w:tcPr>
                  <w:tcW w:w="1280" w:type="dxa"/>
                </w:tcPr>
                <w:p w14:paraId="5C8F0FC5" w14:textId="5E92FD29"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775CE0DD" w14:textId="5B76E78A"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1160 - 2400 max</w:t>
                  </w:r>
                </w:p>
              </w:tc>
              <w:tc>
                <w:tcPr>
                  <w:tcW w:w="867" w:type="dxa"/>
                </w:tcPr>
                <w:p w14:paraId="412B787E" w14:textId="6B14404A"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6B85272B" w14:textId="77777777" w:rsidTr="004B27FF">
              <w:tc>
                <w:tcPr>
                  <w:tcW w:w="1159" w:type="dxa"/>
                </w:tcPr>
                <w:p w14:paraId="77A1EEA2" w14:textId="7AE5F5D3"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- 8</w:t>
                  </w:r>
                </w:p>
              </w:tc>
              <w:tc>
                <w:tcPr>
                  <w:tcW w:w="1048" w:type="dxa"/>
                </w:tcPr>
                <w:p w14:paraId="1A4CB5B7" w14:textId="74A93038"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0BE3E083" w14:textId="1D0FA636"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4028A974" w14:textId="7B9D6FBF"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72F992E4" w14:textId="02F35823"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7CCE86D5" w14:textId="77777777" w:rsidTr="004B27FF">
              <w:tc>
                <w:tcPr>
                  <w:tcW w:w="1159" w:type="dxa"/>
                </w:tcPr>
                <w:p w14:paraId="6E3C7DA7" w14:textId="29090919"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- 9</w:t>
                  </w:r>
                </w:p>
              </w:tc>
              <w:tc>
                <w:tcPr>
                  <w:tcW w:w="1048" w:type="dxa"/>
                </w:tcPr>
                <w:p w14:paraId="21AD5233" w14:textId="7B60634C"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800</w:t>
                  </w:r>
                </w:p>
              </w:tc>
              <w:tc>
                <w:tcPr>
                  <w:tcW w:w="1280" w:type="dxa"/>
                </w:tcPr>
                <w:p w14:paraId="113742FA" w14:textId="0AD3D959"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10111923" w14:textId="1536275D"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1160 - 2400 max</w:t>
                  </w:r>
                </w:p>
              </w:tc>
              <w:tc>
                <w:tcPr>
                  <w:tcW w:w="867" w:type="dxa"/>
                </w:tcPr>
                <w:p w14:paraId="7AFDFC8C" w14:textId="4C88F6EE"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2A6DCFB7" w14:textId="77777777" w:rsidTr="004B27FF">
              <w:tc>
                <w:tcPr>
                  <w:tcW w:w="1159" w:type="dxa"/>
                </w:tcPr>
                <w:p w14:paraId="1A17A2E0" w14:textId="3CC2E326"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- 10</w:t>
                  </w:r>
                </w:p>
              </w:tc>
              <w:tc>
                <w:tcPr>
                  <w:tcW w:w="1048" w:type="dxa"/>
                </w:tcPr>
                <w:p w14:paraId="17D02AD8" w14:textId="49CB535E"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28084E2D" w14:textId="6EE745FE"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61ABE68B" w14:textId="7DB9A6C0"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1AB8464E" w14:textId="3D75D57D"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55D0813B" w14:textId="77777777" w:rsidTr="004B27FF">
              <w:tc>
                <w:tcPr>
                  <w:tcW w:w="1159" w:type="dxa"/>
                </w:tcPr>
                <w:p w14:paraId="51C66DDB" w14:textId="1DC1652F"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- 11</w:t>
                  </w:r>
                </w:p>
              </w:tc>
              <w:tc>
                <w:tcPr>
                  <w:tcW w:w="1048" w:type="dxa"/>
                </w:tcPr>
                <w:p w14:paraId="4471443F" w14:textId="4DD94FD7"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800</w:t>
                  </w:r>
                </w:p>
              </w:tc>
              <w:tc>
                <w:tcPr>
                  <w:tcW w:w="1280" w:type="dxa"/>
                </w:tcPr>
                <w:p w14:paraId="48540EFC" w14:textId="551005C0"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5BCFBB2D" w14:textId="0A1D91A8"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1160 - 2400 max</w:t>
                  </w:r>
                </w:p>
              </w:tc>
              <w:tc>
                <w:tcPr>
                  <w:tcW w:w="867" w:type="dxa"/>
                </w:tcPr>
                <w:p w14:paraId="4B4CA130" w14:textId="6C8C02C3"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0250B6AE" w14:textId="77777777" w:rsidTr="004B27FF">
              <w:tc>
                <w:tcPr>
                  <w:tcW w:w="1159" w:type="dxa"/>
                </w:tcPr>
                <w:p w14:paraId="1B5F087C" w14:textId="6382F100"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Stand - 12</w:t>
                  </w:r>
                </w:p>
              </w:tc>
              <w:tc>
                <w:tcPr>
                  <w:tcW w:w="1048" w:type="dxa"/>
                </w:tcPr>
                <w:p w14:paraId="27D5455B" w14:textId="0F89384B"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630</w:t>
                  </w:r>
                </w:p>
              </w:tc>
              <w:tc>
                <w:tcPr>
                  <w:tcW w:w="1280" w:type="dxa"/>
                </w:tcPr>
                <w:p w14:paraId="3BD27266" w14:textId="0028C937"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600</w:t>
                  </w:r>
                </w:p>
              </w:tc>
              <w:tc>
                <w:tcPr>
                  <w:tcW w:w="1607" w:type="dxa"/>
                </w:tcPr>
                <w:p w14:paraId="137B91B1" w14:textId="4245D054"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1140 - 1825 max</w:t>
                  </w:r>
                </w:p>
              </w:tc>
              <w:tc>
                <w:tcPr>
                  <w:tcW w:w="867" w:type="dxa"/>
                </w:tcPr>
                <w:p w14:paraId="0690F697" w14:textId="5252D153" w:rsidR="004B27FF" w:rsidRPr="00C1235F" w:rsidRDefault="004B27FF" w:rsidP="004B27FF">
                  <w:pPr>
                    <w:pStyle w:val="Corpo"/>
                    <w:spacing w:before="0"/>
                    <w:ind w:left="0"/>
                    <w:jc w:val="center"/>
                    <w:rPr>
                      <w:rFonts w:ascii="Arial" w:hAnsi="Arial" w:cs="Arial"/>
                      <w:sz w:val="18"/>
                      <w:szCs w:val="18"/>
                      <w:lang w:val="en-US"/>
                    </w:rPr>
                  </w:pPr>
                  <w:r w:rsidRPr="00C1235F">
                    <w:rPr>
                      <w:rFonts w:ascii="Arial" w:hAnsi="Arial" w:cs="Arial"/>
                      <w:sz w:val="18"/>
                      <w:szCs w:val="18"/>
                      <w:lang w:val="en-US"/>
                    </w:rPr>
                    <w:t>320/960</w:t>
                  </w:r>
                </w:p>
              </w:tc>
            </w:tr>
            <w:tr w:rsidR="004B27FF" w:rsidRPr="00C1235F" w14:paraId="07DA9EF5" w14:textId="77777777" w:rsidTr="004B27FF">
              <w:tc>
                <w:tcPr>
                  <w:tcW w:w="1159" w:type="dxa"/>
                </w:tcPr>
                <w:p w14:paraId="7658BBB5" w14:textId="1BB42D54" w:rsidR="004B27FF" w:rsidRPr="002F7513" w:rsidRDefault="004B27FF" w:rsidP="004B27FF">
                  <w:pPr>
                    <w:pStyle w:val="Corpo"/>
                    <w:spacing w:before="0"/>
                    <w:ind w:left="0"/>
                    <w:jc w:val="center"/>
                    <w:rPr>
                      <w:rFonts w:ascii="Arial" w:hAnsi="Arial" w:cs="Arial"/>
                      <w:sz w:val="18"/>
                      <w:szCs w:val="18"/>
                      <w:lang w:val="en-US"/>
                    </w:rPr>
                  </w:pPr>
                  <w:r w:rsidRPr="002F7513">
                    <w:rPr>
                      <w:rFonts w:ascii="Arial" w:hAnsi="Arial" w:cs="Arial"/>
                      <w:sz w:val="18"/>
                      <w:szCs w:val="18"/>
                      <w:lang w:val="en-US"/>
                    </w:rPr>
                    <w:t>Shear - 51</w:t>
                  </w:r>
                </w:p>
              </w:tc>
              <w:tc>
                <w:tcPr>
                  <w:tcW w:w="1048" w:type="dxa"/>
                </w:tcPr>
                <w:p w14:paraId="4525FFE5" w14:textId="50116207" w:rsidR="004B27FF" w:rsidRPr="002F7513" w:rsidRDefault="004B27FF" w:rsidP="004B27FF">
                  <w:pPr>
                    <w:pStyle w:val="Corpo"/>
                    <w:spacing w:before="0"/>
                    <w:ind w:left="0"/>
                    <w:jc w:val="center"/>
                    <w:rPr>
                      <w:rFonts w:ascii="Arial" w:hAnsi="Arial" w:cs="Arial"/>
                      <w:sz w:val="18"/>
                      <w:szCs w:val="18"/>
                      <w:lang w:val="en-US"/>
                    </w:rPr>
                  </w:pPr>
                  <w:r w:rsidRPr="002F7513">
                    <w:rPr>
                      <w:rFonts w:ascii="Arial" w:hAnsi="Arial" w:cs="Arial"/>
                      <w:sz w:val="18"/>
                      <w:szCs w:val="18"/>
                      <w:lang w:val="en-US"/>
                    </w:rPr>
                    <w:t>2x320</w:t>
                  </w:r>
                </w:p>
              </w:tc>
              <w:tc>
                <w:tcPr>
                  <w:tcW w:w="1280" w:type="dxa"/>
                </w:tcPr>
                <w:p w14:paraId="5DD6D8D2" w14:textId="0A2CF6CC" w:rsidR="004B27FF" w:rsidRPr="002F7513" w:rsidRDefault="00680644" w:rsidP="004B27FF">
                  <w:pPr>
                    <w:pStyle w:val="Corpo"/>
                    <w:spacing w:before="0"/>
                    <w:ind w:left="0"/>
                    <w:jc w:val="center"/>
                    <w:rPr>
                      <w:rFonts w:ascii="Arial" w:hAnsi="Arial" w:cs="Arial"/>
                      <w:sz w:val="18"/>
                      <w:szCs w:val="18"/>
                      <w:lang w:val="en-US"/>
                    </w:rPr>
                  </w:pPr>
                  <w:r w:rsidRPr="002F7513">
                    <w:rPr>
                      <w:rFonts w:ascii="Arial" w:hAnsi="Arial" w:cs="Arial"/>
                      <w:sz w:val="18"/>
                      <w:szCs w:val="18"/>
                      <w:lang w:val="en-US"/>
                    </w:rPr>
                    <w:t>2x</w:t>
                  </w:r>
                  <w:r w:rsidR="004B27FF" w:rsidRPr="002F7513">
                    <w:rPr>
                      <w:rFonts w:ascii="Arial" w:hAnsi="Arial" w:cs="Arial"/>
                      <w:sz w:val="18"/>
                      <w:szCs w:val="18"/>
                      <w:lang w:val="en-US"/>
                    </w:rPr>
                    <w:t>440</w:t>
                  </w:r>
                </w:p>
              </w:tc>
              <w:tc>
                <w:tcPr>
                  <w:tcW w:w="1607" w:type="dxa"/>
                </w:tcPr>
                <w:p w14:paraId="1648C7F5" w14:textId="43D8BF67" w:rsidR="004B27FF" w:rsidRPr="002F7513" w:rsidRDefault="004B27FF" w:rsidP="004B27FF">
                  <w:pPr>
                    <w:pStyle w:val="Corpo"/>
                    <w:spacing w:before="0"/>
                    <w:ind w:left="0"/>
                    <w:jc w:val="center"/>
                    <w:rPr>
                      <w:rFonts w:ascii="Arial" w:hAnsi="Arial" w:cs="Arial"/>
                      <w:sz w:val="18"/>
                      <w:szCs w:val="18"/>
                      <w:lang w:val="en-US"/>
                    </w:rPr>
                  </w:pPr>
                  <w:r w:rsidRPr="002F7513">
                    <w:rPr>
                      <w:rFonts w:ascii="Arial" w:hAnsi="Arial" w:cs="Arial"/>
                      <w:sz w:val="18"/>
                      <w:szCs w:val="18"/>
                      <w:lang w:val="en-US"/>
                    </w:rPr>
                    <w:t>790A</w:t>
                  </w:r>
                </w:p>
              </w:tc>
              <w:tc>
                <w:tcPr>
                  <w:tcW w:w="867" w:type="dxa"/>
                </w:tcPr>
                <w:p w14:paraId="012BC96A" w14:textId="269006B9" w:rsidR="004B27FF" w:rsidRPr="002F7513" w:rsidRDefault="004B27FF" w:rsidP="004B27FF">
                  <w:pPr>
                    <w:pStyle w:val="Corpo"/>
                    <w:spacing w:before="0"/>
                    <w:ind w:left="0"/>
                    <w:jc w:val="center"/>
                    <w:rPr>
                      <w:rFonts w:ascii="Arial" w:hAnsi="Arial" w:cs="Arial"/>
                      <w:sz w:val="18"/>
                      <w:szCs w:val="18"/>
                      <w:lang w:val="en-US"/>
                    </w:rPr>
                  </w:pPr>
                  <w:r w:rsidRPr="002F7513">
                    <w:rPr>
                      <w:rFonts w:ascii="Arial" w:hAnsi="Arial" w:cs="Arial"/>
                      <w:sz w:val="18"/>
                      <w:szCs w:val="18"/>
                      <w:lang w:val="en-US"/>
                    </w:rPr>
                    <w:t>600</w:t>
                  </w:r>
                </w:p>
              </w:tc>
            </w:tr>
          </w:tbl>
          <w:p w14:paraId="74783814" w14:textId="77777777" w:rsidR="00D617BD" w:rsidRPr="00C1235F" w:rsidRDefault="00D617BD" w:rsidP="008E0EEF">
            <w:pPr>
              <w:pStyle w:val="Corpo"/>
              <w:spacing w:before="0"/>
              <w:ind w:left="0"/>
              <w:rPr>
                <w:rFonts w:ascii="Arial" w:hAnsi="Arial" w:cs="Arial"/>
                <w:sz w:val="24"/>
                <w:szCs w:val="24"/>
                <w:lang w:val="en-US"/>
              </w:rPr>
            </w:pPr>
          </w:p>
          <w:p w14:paraId="2FFB8DEF" w14:textId="77777777" w:rsidR="00221BF7" w:rsidRPr="00C1235F" w:rsidRDefault="00D617BD" w:rsidP="008E0EEF">
            <w:pPr>
              <w:pStyle w:val="Corpo"/>
              <w:spacing w:before="0"/>
              <w:ind w:left="0"/>
              <w:rPr>
                <w:rFonts w:ascii="Arial" w:hAnsi="Arial" w:cs="Arial"/>
                <w:b/>
                <w:bCs w:val="0"/>
                <w:sz w:val="24"/>
                <w:szCs w:val="24"/>
                <w:lang w:val="en-US"/>
              </w:rPr>
            </w:pPr>
            <w:r w:rsidRPr="00C1235F">
              <w:rPr>
                <w:rFonts w:ascii="Arial" w:hAnsi="Arial" w:cs="Arial"/>
                <w:b/>
                <w:bCs w:val="0"/>
                <w:sz w:val="24"/>
                <w:szCs w:val="24"/>
                <w:lang w:val="en-US"/>
              </w:rPr>
              <w:t>Technical Data</w:t>
            </w:r>
          </w:p>
          <w:p w14:paraId="4BF29F32" w14:textId="77777777" w:rsidR="00221BF7" w:rsidRPr="00C1235F" w:rsidRDefault="00221BF7" w:rsidP="008E0EEF">
            <w:pPr>
              <w:pStyle w:val="Corpo"/>
              <w:spacing w:before="0"/>
              <w:ind w:left="0"/>
              <w:rPr>
                <w:rFonts w:ascii="Arial" w:hAnsi="Arial" w:cs="Arial"/>
                <w:sz w:val="24"/>
                <w:szCs w:val="24"/>
                <w:lang w:val="en-US"/>
              </w:rPr>
            </w:pPr>
          </w:p>
          <w:p w14:paraId="330DC383" w14:textId="77777777" w:rsidR="00681C13" w:rsidRPr="00C1235F" w:rsidRDefault="00D617BD" w:rsidP="004B27FF">
            <w:pPr>
              <w:pStyle w:val="Corpo"/>
              <w:numPr>
                <w:ilvl w:val="0"/>
                <w:numId w:val="9"/>
              </w:numPr>
              <w:tabs>
                <w:tab w:val="clear" w:pos="570"/>
                <w:tab w:val="left" w:pos="384"/>
              </w:tabs>
              <w:spacing w:before="0"/>
              <w:ind w:hanging="620"/>
              <w:rPr>
                <w:rFonts w:ascii="Arial" w:hAnsi="Arial" w:cs="Arial"/>
                <w:sz w:val="24"/>
                <w:szCs w:val="24"/>
                <w:lang w:val="en-US"/>
              </w:rPr>
            </w:pPr>
            <w:r w:rsidRPr="00C1235F">
              <w:rPr>
                <w:rFonts w:ascii="Arial" w:hAnsi="Arial" w:cs="Arial"/>
                <w:sz w:val="24"/>
                <w:szCs w:val="24"/>
                <w:lang w:val="en-US"/>
              </w:rPr>
              <w:t xml:space="preserve">Power supply three-phase + earth </w:t>
            </w:r>
          </w:p>
          <w:p w14:paraId="0D3CE744" w14:textId="7065256F" w:rsidR="00F81A88" w:rsidRDefault="00D617BD" w:rsidP="004B27FF">
            <w:pPr>
              <w:pStyle w:val="Corpo"/>
              <w:numPr>
                <w:ilvl w:val="0"/>
                <w:numId w:val="9"/>
              </w:numPr>
              <w:tabs>
                <w:tab w:val="clear" w:pos="570"/>
                <w:tab w:val="left" w:pos="384"/>
              </w:tabs>
              <w:spacing w:before="0"/>
              <w:ind w:hanging="620"/>
              <w:rPr>
                <w:rFonts w:ascii="Arial" w:hAnsi="Arial" w:cs="Arial"/>
                <w:sz w:val="24"/>
                <w:szCs w:val="24"/>
                <w:lang w:val="en-US"/>
              </w:rPr>
            </w:pPr>
            <w:r w:rsidRPr="00D617BD">
              <w:rPr>
                <w:rFonts w:ascii="Arial" w:hAnsi="Arial" w:cs="Arial"/>
                <w:sz w:val="24"/>
                <w:szCs w:val="24"/>
                <w:lang w:val="en-US"/>
              </w:rPr>
              <w:t xml:space="preserve">Busbar short circuit current </w:t>
            </w:r>
            <w:r w:rsidR="006F6B88" w:rsidRPr="00D617BD">
              <w:rPr>
                <w:rFonts w:ascii="Arial" w:hAnsi="Arial" w:cs="Arial"/>
                <w:sz w:val="24"/>
                <w:szCs w:val="24"/>
                <w:lang w:val="en-US"/>
              </w:rPr>
              <w:t>withstands</w:t>
            </w:r>
            <w:r w:rsidRPr="00D617BD">
              <w:rPr>
                <w:rFonts w:ascii="Arial" w:hAnsi="Arial" w:cs="Arial"/>
                <w:sz w:val="24"/>
                <w:szCs w:val="24"/>
                <w:lang w:val="en-US"/>
              </w:rPr>
              <w:t xml:space="preserve"> </w:t>
            </w:r>
            <w:r w:rsidR="00733ED0">
              <w:rPr>
                <w:rFonts w:ascii="Arial" w:hAnsi="Arial" w:cs="Arial"/>
                <w:sz w:val="24"/>
                <w:szCs w:val="24"/>
                <w:lang w:val="en-US"/>
              </w:rPr>
              <w:t xml:space="preserve">minimum </w:t>
            </w:r>
            <w:r w:rsidRPr="00D617BD">
              <w:rPr>
                <w:rFonts w:ascii="Arial" w:hAnsi="Arial" w:cs="Arial"/>
                <w:sz w:val="24"/>
                <w:szCs w:val="24"/>
                <w:lang w:val="en-US"/>
              </w:rPr>
              <w:t>50 kA for 1 s</w:t>
            </w:r>
            <w:r w:rsidR="002B7F04">
              <w:rPr>
                <w:rFonts w:ascii="Arial" w:hAnsi="Arial" w:cs="Arial"/>
                <w:sz w:val="24"/>
                <w:szCs w:val="24"/>
                <w:lang w:val="en-US"/>
              </w:rPr>
              <w:t>.</w:t>
            </w:r>
            <w:r w:rsidRPr="00D617BD">
              <w:rPr>
                <w:rFonts w:ascii="Arial" w:hAnsi="Arial" w:cs="Arial"/>
                <w:sz w:val="24"/>
                <w:szCs w:val="24"/>
                <w:lang w:val="en-US"/>
              </w:rPr>
              <w:t xml:space="preserve"> Protection degree IP21, with closed door</w:t>
            </w:r>
          </w:p>
          <w:p w14:paraId="1F23E428" w14:textId="6857F95D" w:rsidR="00962380" w:rsidRDefault="00D617BD" w:rsidP="00465D5F">
            <w:pPr>
              <w:pStyle w:val="Corpo"/>
              <w:numPr>
                <w:ilvl w:val="0"/>
                <w:numId w:val="9"/>
              </w:numPr>
              <w:tabs>
                <w:tab w:val="clear" w:pos="570"/>
                <w:tab w:val="left" w:pos="384"/>
              </w:tabs>
              <w:spacing w:before="0"/>
              <w:ind w:hanging="620"/>
              <w:rPr>
                <w:rFonts w:ascii="Arial" w:hAnsi="Arial" w:cs="Arial"/>
                <w:sz w:val="24"/>
                <w:szCs w:val="24"/>
                <w:lang w:val="en-US"/>
              </w:rPr>
            </w:pPr>
            <w:r w:rsidRPr="00D617BD">
              <w:rPr>
                <w:rFonts w:ascii="Arial" w:hAnsi="Arial" w:cs="Arial"/>
                <w:sz w:val="24"/>
                <w:szCs w:val="24"/>
                <w:lang w:val="en-US"/>
              </w:rPr>
              <w:t>Overload capacity to match the overload ratings of the motors</w:t>
            </w:r>
          </w:p>
          <w:p w14:paraId="4071EEA9" w14:textId="69DC9CBE" w:rsidR="00733ED0" w:rsidRDefault="00733ED0" w:rsidP="00465D5F">
            <w:pPr>
              <w:pStyle w:val="Corpo"/>
              <w:numPr>
                <w:ilvl w:val="0"/>
                <w:numId w:val="9"/>
              </w:numPr>
              <w:tabs>
                <w:tab w:val="clear" w:pos="570"/>
                <w:tab w:val="left" w:pos="384"/>
              </w:tabs>
              <w:spacing w:before="0"/>
              <w:ind w:hanging="620"/>
              <w:rPr>
                <w:rFonts w:ascii="Arial" w:hAnsi="Arial" w:cs="Arial"/>
                <w:sz w:val="24"/>
                <w:szCs w:val="24"/>
                <w:lang w:val="en-US"/>
              </w:rPr>
            </w:pPr>
            <w:r>
              <w:rPr>
                <w:rFonts w:ascii="Arial" w:hAnsi="Arial" w:cs="Arial"/>
                <w:sz w:val="24"/>
                <w:szCs w:val="24"/>
                <w:lang w:val="en-US"/>
              </w:rPr>
              <w:t xml:space="preserve">Minimum overload 170% without </w:t>
            </w:r>
            <w:r w:rsidR="002B355B">
              <w:rPr>
                <w:rFonts w:ascii="Arial" w:hAnsi="Arial" w:cs="Arial"/>
                <w:sz w:val="24"/>
                <w:szCs w:val="24"/>
                <w:lang w:val="en-US"/>
              </w:rPr>
              <w:t xml:space="preserve">time </w:t>
            </w:r>
            <w:r w:rsidR="0052714F">
              <w:rPr>
                <w:rFonts w:ascii="Arial" w:hAnsi="Arial" w:cs="Arial"/>
                <w:sz w:val="24"/>
                <w:szCs w:val="24"/>
                <w:lang w:val="en-US"/>
              </w:rPr>
              <w:t>limit for stands</w:t>
            </w:r>
          </w:p>
          <w:p w14:paraId="76F69EF9" w14:textId="7CD85AC7" w:rsidR="0052714F" w:rsidRDefault="0052714F" w:rsidP="0052714F">
            <w:pPr>
              <w:pStyle w:val="Corpo"/>
              <w:numPr>
                <w:ilvl w:val="0"/>
                <w:numId w:val="9"/>
              </w:numPr>
              <w:tabs>
                <w:tab w:val="clear" w:pos="570"/>
                <w:tab w:val="left" w:pos="384"/>
              </w:tabs>
              <w:spacing w:before="0"/>
              <w:ind w:hanging="620"/>
              <w:rPr>
                <w:rFonts w:ascii="Arial" w:hAnsi="Arial" w:cs="Arial"/>
                <w:sz w:val="24"/>
                <w:szCs w:val="24"/>
                <w:lang w:val="en-US"/>
              </w:rPr>
            </w:pPr>
            <w:r>
              <w:rPr>
                <w:rFonts w:ascii="Arial" w:hAnsi="Arial" w:cs="Arial"/>
                <w:sz w:val="24"/>
                <w:szCs w:val="24"/>
                <w:lang w:val="en-US"/>
              </w:rPr>
              <w:t>Minimum overload 230% without</w:t>
            </w:r>
            <w:r w:rsidR="002B355B">
              <w:rPr>
                <w:rFonts w:ascii="Arial" w:hAnsi="Arial" w:cs="Arial"/>
                <w:sz w:val="24"/>
                <w:szCs w:val="24"/>
                <w:lang w:val="en-US"/>
              </w:rPr>
              <w:t xml:space="preserve"> time</w:t>
            </w:r>
            <w:r>
              <w:rPr>
                <w:rFonts w:ascii="Arial" w:hAnsi="Arial" w:cs="Arial"/>
                <w:sz w:val="24"/>
                <w:szCs w:val="24"/>
                <w:lang w:val="en-US"/>
              </w:rPr>
              <w:t xml:space="preserve"> limit for shear</w:t>
            </w:r>
          </w:p>
          <w:p w14:paraId="1882E7C4" w14:textId="1554BFB1" w:rsidR="0052714F" w:rsidRDefault="0052714F" w:rsidP="00465D5F">
            <w:pPr>
              <w:pStyle w:val="Corpo"/>
              <w:numPr>
                <w:ilvl w:val="0"/>
                <w:numId w:val="9"/>
              </w:numPr>
              <w:tabs>
                <w:tab w:val="clear" w:pos="570"/>
                <w:tab w:val="left" w:pos="384"/>
              </w:tabs>
              <w:spacing w:before="0"/>
              <w:ind w:hanging="620"/>
              <w:rPr>
                <w:rFonts w:ascii="Arial" w:hAnsi="Arial" w:cs="Arial"/>
                <w:sz w:val="24"/>
                <w:szCs w:val="24"/>
                <w:lang w:val="en-US"/>
              </w:rPr>
            </w:pPr>
            <w:r>
              <w:rPr>
                <w:rFonts w:ascii="Arial" w:hAnsi="Arial" w:cs="Arial"/>
                <w:sz w:val="24"/>
                <w:szCs w:val="24"/>
                <w:lang w:val="en-US"/>
              </w:rPr>
              <w:t>4 Q type drive</w:t>
            </w:r>
          </w:p>
          <w:p w14:paraId="37F06BAA" w14:textId="74F74D5C" w:rsidR="0052714F" w:rsidRDefault="0052714F" w:rsidP="00465D5F">
            <w:pPr>
              <w:pStyle w:val="Corpo"/>
              <w:numPr>
                <w:ilvl w:val="0"/>
                <w:numId w:val="9"/>
              </w:numPr>
              <w:tabs>
                <w:tab w:val="clear" w:pos="570"/>
                <w:tab w:val="left" w:pos="384"/>
              </w:tabs>
              <w:spacing w:before="0"/>
              <w:ind w:hanging="620"/>
              <w:rPr>
                <w:rFonts w:ascii="Arial" w:hAnsi="Arial" w:cs="Arial"/>
                <w:sz w:val="24"/>
                <w:szCs w:val="24"/>
                <w:lang w:val="en-US"/>
              </w:rPr>
            </w:pPr>
            <w:r>
              <w:rPr>
                <w:rFonts w:ascii="Arial" w:hAnsi="Arial" w:cs="Arial"/>
                <w:sz w:val="24"/>
                <w:szCs w:val="24"/>
                <w:lang w:val="en-US"/>
              </w:rPr>
              <w:t>Static accuracy ±1% with limit 2 rpm</w:t>
            </w:r>
          </w:p>
          <w:p w14:paraId="33DBF082" w14:textId="687CFC28" w:rsidR="00FF4A76" w:rsidRDefault="00FF4A76" w:rsidP="00465D5F">
            <w:pPr>
              <w:pStyle w:val="Corpo"/>
              <w:numPr>
                <w:ilvl w:val="0"/>
                <w:numId w:val="9"/>
              </w:numPr>
              <w:tabs>
                <w:tab w:val="clear" w:pos="570"/>
                <w:tab w:val="left" w:pos="384"/>
              </w:tabs>
              <w:spacing w:before="0"/>
              <w:ind w:hanging="620"/>
              <w:rPr>
                <w:rFonts w:ascii="Arial" w:hAnsi="Arial" w:cs="Arial"/>
                <w:sz w:val="24"/>
                <w:szCs w:val="24"/>
                <w:lang w:val="en-US"/>
              </w:rPr>
            </w:pPr>
            <w:r>
              <w:rPr>
                <w:rFonts w:ascii="Arial" w:hAnsi="Arial" w:cs="Arial"/>
                <w:sz w:val="24"/>
                <w:szCs w:val="24"/>
                <w:lang w:val="en-US"/>
              </w:rPr>
              <w:t xml:space="preserve">Power connection to terminal box </w:t>
            </w:r>
            <w:proofErr w:type="gramStart"/>
            <w:r>
              <w:rPr>
                <w:rFonts w:ascii="Arial" w:hAnsi="Arial" w:cs="Arial"/>
                <w:sz w:val="24"/>
                <w:szCs w:val="24"/>
                <w:lang w:val="en-US"/>
              </w:rPr>
              <w:t>shall to</w:t>
            </w:r>
            <w:proofErr w:type="gramEnd"/>
            <w:r>
              <w:rPr>
                <w:rFonts w:ascii="Arial" w:hAnsi="Arial" w:cs="Arial"/>
                <w:sz w:val="24"/>
                <w:szCs w:val="24"/>
                <w:lang w:val="en-US"/>
              </w:rPr>
              <w:t xml:space="preserve"> be not directly to </w:t>
            </w:r>
            <w:proofErr w:type="gramStart"/>
            <w:r>
              <w:rPr>
                <w:rFonts w:ascii="Arial" w:hAnsi="Arial" w:cs="Arial"/>
                <w:sz w:val="24"/>
                <w:szCs w:val="24"/>
                <w:lang w:val="en-US"/>
              </w:rPr>
              <w:t>converters,  for</w:t>
            </w:r>
            <w:proofErr w:type="gramEnd"/>
            <w:r>
              <w:rPr>
                <w:rFonts w:ascii="Arial" w:hAnsi="Arial" w:cs="Arial"/>
                <w:sz w:val="24"/>
                <w:szCs w:val="24"/>
                <w:lang w:val="en-US"/>
              </w:rPr>
              <w:t xml:space="preserve"> megger insulation test </w:t>
            </w:r>
          </w:p>
          <w:p w14:paraId="09D8932F" w14:textId="0565A32E" w:rsidR="00590367" w:rsidRDefault="00590367" w:rsidP="00465D5F">
            <w:pPr>
              <w:pStyle w:val="Corpo"/>
              <w:numPr>
                <w:ilvl w:val="0"/>
                <w:numId w:val="9"/>
              </w:numPr>
              <w:tabs>
                <w:tab w:val="clear" w:pos="570"/>
                <w:tab w:val="left" w:pos="384"/>
              </w:tabs>
              <w:spacing w:before="0"/>
              <w:ind w:hanging="620"/>
              <w:rPr>
                <w:rFonts w:ascii="Arial" w:hAnsi="Arial" w:cs="Arial"/>
                <w:sz w:val="24"/>
                <w:szCs w:val="24"/>
                <w:lang w:val="en-US"/>
              </w:rPr>
            </w:pPr>
            <w:r>
              <w:rPr>
                <w:rFonts w:ascii="Arial" w:hAnsi="Arial" w:cs="Arial"/>
                <w:sz w:val="24"/>
                <w:szCs w:val="24"/>
                <w:lang w:val="en-US"/>
              </w:rPr>
              <w:t>Management of motor auxiliaries (cooling, temperature monitoring, alarms) inside drive without additional external PLC</w:t>
            </w:r>
          </w:p>
          <w:p w14:paraId="5C3817A1" w14:textId="02113D24" w:rsidR="00F56976" w:rsidRPr="002F7513" w:rsidRDefault="00F56976" w:rsidP="00465D5F">
            <w:pPr>
              <w:pStyle w:val="Corpo"/>
              <w:numPr>
                <w:ilvl w:val="0"/>
                <w:numId w:val="9"/>
              </w:numPr>
              <w:tabs>
                <w:tab w:val="clear" w:pos="570"/>
                <w:tab w:val="left" w:pos="384"/>
              </w:tabs>
              <w:spacing w:before="0"/>
              <w:ind w:hanging="620"/>
              <w:rPr>
                <w:rFonts w:ascii="Arial" w:hAnsi="Arial" w:cs="Arial"/>
                <w:sz w:val="24"/>
                <w:szCs w:val="24"/>
                <w:lang w:val="en-US"/>
              </w:rPr>
            </w:pPr>
            <w:r w:rsidRPr="002F7513">
              <w:rPr>
                <w:rFonts w:ascii="Arial" w:hAnsi="Arial" w:cs="Arial"/>
                <w:sz w:val="24"/>
                <w:szCs w:val="24"/>
                <w:lang w:val="en-US"/>
              </w:rPr>
              <w:t>Incoming line with three-pole circuit breaker</w:t>
            </w:r>
          </w:p>
          <w:p w14:paraId="6279739C" w14:textId="12147B05" w:rsidR="00590367" w:rsidRDefault="00590367" w:rsidP="00DE3C7E">
            <w:pPr>
              <w:pStyle w:val="Corpo"/>
              <w:tabs>
                <w:tab w:val="clear" w:pos="570"/>
                <w:tab w:val="left" w:pos="384"/>
              </w:tabs>
              <w:spacing w:before="0"/>
              <w:ind w:left="100"/>
              <w:rPr>
                <w:rFonts w:ascii="Arial" w:hAnsi="Arial" w:cs="Arial"/>
                <w:sz w:val="24"/>
                <w:szCs w:val="24"/>
                <w:lang w:val="en-US"/>
              </w:rPr>
            </w:pPr>
          </w:p>
          <w:p w14:paraId="16AB5A22" w14:textId="77777777" w:rsidR="00465D5F" w:rsidRPr="00465D5F" w:rsidRDefault="00465D5F" w:rsidP="00465D5F">
            <w:pPr>
              <w:pStyle w:val="Corpo"/>
              <w:tabs>
                <w:tab w:val="clear" w:pos="570"/>
                <w:tab w:val="left" w:pos="384"/>
              </w:tabs>
              <w:spacing w:before="0"/>
              <w:rPr>
                <w:rFonts w:ascii="Arial" w:hAnsi="Arial" w:cs="Arial"/>
                <w:sz w:val="24"/>
                <w:szCs w:val="24"/>
                <w:lang w:val="en-US"/>
              </w:rPr>
            </w:pPr>
          </w:p>
          <w:p w14:paraId="66E4E561" w14:textId="77777777" w:rsidR="00721E14" w:rsidRPr="004B27FF" w:rsidRDefault="00721E14" w:rsidP="004B27FF">
            <w:pPr>
              <w:pStyle w:val="Corpo"/>
              <w:tabs>
                <w:tab w:val="num" w:pos="720"/>
              </w:tabs>
              <w:spacing w:before="0"/>
              <w:ind w:left="0"/>
              <w:rPr>
                <w:rFonts w:ascii="Arial" w:hAnsi="Arial" w:cs="Arial"/>
                <w:b/>
                <w:bCs w:val="0"/>
                <w:sz w:val="24"/>
                <w:szCs w:val="24"/>
                <w:lang w:val="en-GB"/>
              </w:rPr>
            </w:pPr>
            <w:r w:rsidRPr="004B27FF">
              <w:rPr>
                <w:rFonts w:ascii="Arial" w:hAnsi="Arial" w:cs="Arial"/>
                <w:b/>
                <w:bCs w:val="0"/>
                <w:sz w:val="24"/>
                <w:szCs w:val="24"/>
                <w:lang w:val="en-GB"/>
              </w:rPr>
              <w:t xml:space="preserve">Each switchboard contains: </w:t>
            </w:r>
          </w:p>
          <w:p w14:paraId="2AB0A492" w14:textId="70BAB68A" w:rsidR="00721E14" w:rsidRP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US"/>
              </w:rPr>
            </w:pPr>
            <w:r w:rsidRPr="004B27FF">
              <w:rPr>
                <w:rFonts w:ascii="Arial" w:hAnsi="Arial" w:cs="Arial"/>
                <w:sz w:val="24"/>
                <w:szCs w:val="24"/>
                <w:lang w:val="en-US"/>
              </w:rPr>
              <w:t xml:space="preserve">Incoming line with three-pole circuit breaker; </w:t>
            </w:r>
          </w:p>
          <w:p w14:paraId="17F294B0" w14:textId="2E5CD0ED" w:rsid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US"/>
              </w:rPr>
              <w:t>Three-pole contactor dimensioned for the rated current of the motor when the isolation switch is used;</w:t>
            </w:r>
          </w:p>
          <w:p w14:paraId="3E7E7B25" w14:textId="6569FEB2" w:rsid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721E14">
              <w:rPr>
                <w:rFonts w:ascii="Arial" w:hAnsi="Arial" w:cs="Arial"/>
                <w:sz w:val="24"/>
                <w:szCs w:val="24"/>
                <w:lang w:val="en-GB"/>
              </w:rPr>
              <w:t>Three-phase commutating choke (used when a transformer supplies more than one converter);</w:t>
            </w:r>
          </w:p>
          <w:p w14:paraId="2D8085F0" w14:textId="0CF6716C" w:rsid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Six pulse, three-phase AC/DC Thyristors converter (air cooled);</w:t>
            </w:r>
          </w:p>
          <w:p w14:paraId="0EF693E9" w14:textId="77777777" w:rsidR="007E5DD4"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 xml:space="preserve">Digital Control Unit (Microprocessor based) for the three-phase converter and internal sequences' control; </w:t>
            </w:r>
          </w:p>
          <w:p w14:paraId="749A6E30" w14:textId="77777777" w:rsidR="007E5DD4"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 xml:space="preserve"> Operator panel to display the drive faults, alarms and actual values mounted on the front of the switchboard;</w:t>
            </w:r>
          </w:p>
          <w:p w14:paraId="1036ECF9" w14:textId="0FBF585D" w:rsid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 xml:space="preserve"> Transformer for the supply of the motor's field with relevant protections or commutating reactor;</w:t>
            </w:r>
          </w:p>
          <w:p w14:paraId="308402A4" w14:textId="502C329B" w:rsid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 xml:space="preserve">Single-phase transformer for the aux. services </w:t>
            </w:r>
            <w:proofErr w:type="gramStart"/>
            <w:r w:rsidRPr="004B27FF">
              <w:rPr>
                <w:rFonts w:ascii="Arial" w:hAnsi="Arial" w:cs="Arial"/>
                <w:sz w:val="24"/>
                <w:szCs w:val="24"/>
                <w:lang w:val="en-GB"/>
              </w:rPr>
              <w:t>complete</w:t>
            </w:r>
            <w:proofErr w:type="gramEnd"/>
            <w:r w:rsidRPr="004B27FF">
              <w:rPr>
                <w:rFonts w:ascii="Arial" w:hAnsi="Arial" w:cs="Arial"/>
                <w:sz w:val="24"/>
                <w:szCs w:val="24"/>
                <w:lang w:val="en-GB"/>
              </w:rPr>
              <w:t xml:space="preserve"> </w:t>
            </w:r>
            <w:r w:rsidR="00FE52A6">
              <w:rPr>
                <w:rFonts w:ascii="Arial" w:hAnsi="Arial" w:cs="Arial"/>
                <w:sz w:val="24"/>
                <w:szCs w:val="24"/>
                <w:lang w:val="en-GB"/>
              </w:rPr>
              <w:t>with</w:t>
            </w:r>
            <w:r w:rsidRPr="004B27FF">
              <w:rPr>
                <w:rFonts w:ascii="Arial" w:hAnsi="Arial" w:cs="Arial"/>
                <w:sz w:val="24"/>
                <w:szCs w:val="24"/>
                <w:lang w:val="en-GB"/>
              </w:rPr>
              <w:t xml:space="preserve"> protections;</w:t>
            </w:r>
          </w:p>
          <w:p w14:paraId="62E054A8" w14:textId="77777777" w:rsid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Starter for the motor's electro-blower;</w:t>
            </w:r>
          </w:p>
          <w:p w14:paraId="18FA97C6" w14:textId="6C250291" w:rsidR="00491232" w:rsidRPr="004B27FF" w:rsidRDefault="00721E1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Aux. Relays;</w:t>
            </w:r>
          </w:p>
          <w:p w14:paraId="313F058A" w14:textId="77777777" w:rsidR="00432D45" w:rsidRPr="00432D45" w:rsidRDefault="00432D45" w:rsidP="000C74A9">
            <w:pPr>
              <w:rPr>
                <w:rFonts w:ascii="Arial" w:hAnsi="Arial" w:cs="Arial"/>
                <w:sz w:val="24"/>
                <w:szCs w:val="24"/>
                <w:lang w:val="en" w:eastAsia="ro-RO"/>
              </w:rPr>
            </w:pPr>
          </w:p>
          <w:p w14:paraId="4565E142" w14:textId="701C90F3" w:rsidR="005B5EF4" w:rsidRPr="004B27FF" w:rsidRDefault="005B5EF4" w:rsidP="005B5EF4">
            <w:pPr>
              <w:rPr>
                <w:rFonts w:ascii="Arial" w:hAnsi="Arial" w:cs="Arial"/>
                <w:b/>
                <w:bCs/>
                <w:sz w:val="24"/>
                <w:szCs w:val="24"/>
                <w:lang w:val="en" w:eastAsia="ro-RO"/>
              </w:rPr>
            </w:pPr>
            <w:r w:rsidRPr="004B27FF">
              <w:rPr>
                <w:rFonts w:ascii="Arial" w:hAnsi="Arial" w:cs="Arial"/>
                <w:b/>
                <w:bCs/>
                <w:sz w:val="24"/>
                <w:szCs w:val="24"/>
                <w:lang w:val="en" w:eastAsia="ro-RO"/>
              </w:rPr>
              <w:t>Service/assistance included:</w:t>
            </w:r>
          </w:p>
          <w:p w14:paraId="22522BC5" w14:textId="10C576CA" w:rsidR="005B5EF4" w:rsidRPr="004B27FF" w:rsidRDefault="005B5EF4" w:rsidP="004B27FF">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Supervision to mechanical and electrical equipment erection</w:t>
            </w:r>
          </w:p>
          <w:p w14:paraId="3590B489" w14:textId="77777777" w:rsidR="009819B2" w:rsidRDefault="005B5EF4" w:rsidP="009819B2">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4B27FF">
              <w:rPr>
                <w:rFonts w:ascii="Arial" w:hAnsi="Arial" w:cs="Arial"/>
                <w:sz w:val="24"/>
                <w:szCs w:val="24"/>
                <w:lang w:val="en-GB"/>
              </w:rPr>
              <w:t>Commissioning of machine and software</w:t>
            </w:r>
          </w:p>
          <w:p w14:paraId="30CC844F" w14:textId="77777777" w:rsidR="009819B2" w:rsidRPr="00C1235F" w:rsidRDefault="009819B2" w:rsidP="009819B2">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C1235F">
              <w:rPr>
                <w:rFonts w:ascii="Arial" w:hAnsi="Arial" w:cs="Arial"/>
                <w:sz w:val="24"/>
                <w:szCs w:val="24"/>
                <w:lang w:val="en-GB"/>
              </w:rPr>
              <w:t>Application software modification for New Drive</w:t>
            </w:r>
          </w:p>
          <w:p w14:paraId="32FDB2F4" w14:textId="3A51C9E2" w:rsidR="009819B2" w:rsidRDefault="009819B2" w:rsidP="009819B2">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C1235F">
              <w:rPr>
                <w:rFonts w:ascii="Arial" w:hAnsi="Arial" w:cs="Arial"/>
                <w:sz w:val="24"/>
                <w:szCs w:val="24"/>
                <w:lang w:val="en-GB"/>
              </w:rPr>
              <w:lastRenderedPageBreak/>
              <w:t>HMI modifications</w:t>
            </w:r>
            <w:r w:rsidR="0095097C">
              <w:rPr>
                <w:rFonts w:ascii="Arial" w:hAnsi="Arial" w:cs="Arial"/>
                <w:sz w:val="24"/>
                <w:szCs w:val="24"/>
                <w:lang w:val="en-GB"/>
              </w:rPr>
              <w:t xml:space="preserve"> to integrate new drives in the existing mill speed control.</w:t>
            </w:r>
          </w:p>
          <w:p w14:paraId="1A43E163" w14:textId="170C1618" w:rsidR="0052714F" w:rsidRPr="00C1235F" w:rsidRDefault="002B355B" w:rsidP="009819B2">
            <w:pPr>
              <w:pStyle w:val="Corpo"/>
              <w:numPr>
                <w:ilvl w:val="0"/>
                <w:numId w:val="9"/>
              </w:numPr>
              <w:tabs>
                <w:tab w:val="clear" w:pos="570"/>
                <w:tab w:val="left" w:pos="384"/>
                <w:tab w:val="num" w:pos="720"/>
              </w:tabs>
              <w:spacing w:before="0"/>
              <w:ind w:hanging="620"/>
              <w:rPr>
                <w:rFonts w:ascii="Arial" w:hAnsi="Arial" w:cs="Arial"/>
                <w:sz w:val="24"/>
                <w:szCs w:val="24"/>
                <w:lang w:val="en-GB"/>
              </w:rPr>
            </w:pPr>
            <w:r>
              <w:rPr>
                <w:rFonts w:ascii="Arial" w:hAnsi="Arial" w:cs="Arial"/>
                <w:sz w:val="24"/>
                <w:szCs w:val="24"/>
                <w:lang w:val="en-GB"/>
              </w:rPr>
              <w:t>Drivers s</w:t>
            </w:r>
            <w:r w:rsidR="0052714F">
              <w:rPr>
                <w:rFonts w:ascii="Arial" w:hAnsi="Arial" w:cs="Arial"/>
                <w:sz w:val="24"/>
                <w:szCs w:val="24"/>
                <w:lang w:val="en-GB"/>
              </w:rPr>
              <w:t>et up with on load conditions (hot rolling) and without load</w:t>
            </w:r>
            <w:r w:rsidR="00C419F6">
              <w:rPr>
                <w:rFonts w:ascii="Arial" w:hAnsi="Arial" w:cs="Arial"/>
                <w:sz w:val="24"/>
                <w:szCs w:val="24"/>
                <w:lang w:val="en-GB"/>
              </w:rPr>
              <w:t>.</w:t>
            </w:r>
          </w:p>
          <w:p w14:paraId="3AFC79D3" w14:textId="77777777" w:rsidR="006B7930" w:rsidRPr="00432D45" w:rsidRDefault="006B7930" w:rsidP="009B4BCF">
            <w:pPr>
              <w:rPr>
                <w:rFonts w:ascii="Arial" w:hAnsi="Arial" w:cs="Arial"/>
                <w:sz w:val="24"/>
                <w:szCs w:val="24"/>
                <w:lang w:val="en-GB" w:eastAsia="ro-RO"/>
              </w:rPr>
            </w:pPr>
          </w:p>
          <w:p w14:paraId="3D8F10F4" w14:textId="70D4675B" w:rsidR="00196727" w:rsidRPr="00432D45" w:rsidRDefault="00196727" w:rsidP="006B7930">
            <w:pPr>
              <w:rPr>
                <w:rFonts w:ascii="Arial" w:hAnsi="Arial" w:cs="Arial"/>
                <w:sz w:val="24"/>
                <w:szCs w:val="24"/>
                <w:lang w:val="en" w:eastAsia="ro-RO"/>
              </w:rPr>
            </w:pPr>
          </w:p>
        </w:tc>
        <w:tc>
          <w:tcPr>
            <w:tcW w:w="2124" w:type="dxa"/>
            <w:hideMark/>
          </w:tcPr>
          <w:p w14:paraId="348A249A"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lastRenderedPageBreak/>
              <w:t> </w:t>
            </w:r>
          </w:p>
        </w:tc>
        <w:tc>
          <w:tcPr>
            <w:tcW w:w="1270" w:type="dxa"/>
            <w:hideMark/>
          </w:tcPr>
          <w:p w14:paraId="32AAF81F"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r>
      <w:tr w:rsidR="00742024" w:rsidRPr="00432D45" w14:paraId="0E4E827F" w14:textId="77777777" w:rsidTr="00E32E8E">
        <w:trPr>
          <w:trHeight w:val="255"/>
        </w:trPr>
        <w:tc>
          <w:tcPr>
            <w:tcW w:w="605" w:type="dxa"/>
            <w:hideMark/>
          </w:tcPr>
          <w:p w14:paraId="0EE5FCCC" w14:textId="77777777" w:rsidR="00196727" w:rsidRPr="00432D45" w:rsidRDefault="00196727" w:rsidP="00D87F73">
            <w:pPr>
              <w:jc w:val="center"/>
              <w:rPr>
                <w:rFonts w:ascii="Arial" w:hAnsi="Arial" w:cs="Arial"/>
                <w:b/>
                <w:bCs/>
                <w:sz w:val="24"/>
                <w:szCs w:val="24"/>
                <w:lang w:val="ro-RO" w:eastAsia="ro-RO"/>
              </w:rPr>
            </w:pPr>
            <w:r w:rsidRPr="00432D45">
              <w:rPr>
                <w:rFonts w:ascii="Arial" w:hAnsi="Arial" w:cs="Arial"/>
                <w:b/>
                <w:bCs/>
                <w:sz w:val="24"/>
                <w:szCs w:val="24"/>
                <w:lang w:val="ro-RO" w:eastAsia="ro-RO"/>
              </w:rPr>
              <w:lastRenderedPageBreak/>
              <w:t>2</w:t>
            </w:r>
          </w:p>
        </w:tc>
        <w:tc>
          <w:tcPr>
            <w:tcW w:w="6187" w:type="dxa"/>
            <w:hideMark/>
          </w:tcPr>
          <w:p w14:paraId="3E8C407C" w14:textId="77777777" w:rsidR="00183248" w:rsidRDefault="00183248" w:rsidP="00183248">
            <w:pPr>
              <w:rPr>
                <w:rFonts w:ascii="Arial" w:hAnsi="Arial" w:cs="Arial"/>
                <w:b/>
                <w:bCs/>
                <w:sz w:val="24"/>
                <w:szCs w:val="24"/>
                <w:lang w:val="en" w:eastAsia="ro-RO"/>
              </w:rPr>
            </w:pPr>
            <w:r w:rsidRPr="00432D45">
              <w:rPr>
                <w:rFonts w:ascii="Arial" w:hAnsi="Arial" w:cs="Arial"/>
                <w:b/>
                <w:bCs/>
                <w:sz w:val="24"/>
                <w:szCs w:val="24"/>
                <w:lang w:val="en" w:eastAsia="ro-RO"/>
              </w:rPr>
              <w:t>Performance specifications and operational safety conditions</w:t>
            </w:r>
          </w:p>
          <w:p w14:paraId="762656FA" w14:textId="77777777" w:rsidR="007B7653" w:rsidRPr="007B7653" w:rsidRDefault="007B7653" w:rsidP="007B7653">
            <w:pPr>
              <w:rPr>
                <w:rFonts w:ascii="Arial" w:hAnsi="Arial" w:cs="Arial"/>
                <w:sz w:val="24"/>
                <w:szCs w:val="24"/>
                <w:lang w:val="en" w:eastAsia="ro-RO"/>
              </w:rPr>
            </w:pPr>
            <w:r w:rsidRPr="007B7653">
              <w:rPr>
                <w:rFonts w:ascii="Arial" w:hAnsi="Arial" w:cs="Arial"/>
                <w:sz w:val="24"/>
                <w:szCs w:val="24"/>
                <w:lang w:val="en" w:eastAsia="ro-RO"/>
              </w:rPr>
              <w:t>The supplier shall have the following certification:</w:t>
            </w:r>
          </w:p>
          <w:p w14:paraId="37E3AB22" w14:textId="4F8CEC03" w:rsidR="007B7653" w:rsidRPr="007B7653" w:rsidRDefault="007B7653" w:rsidP="007B7653">
            <w:pPr>
              <w:rPr>
                <w:rFonts w:ascii="Arial" w:hAnsi="Arial" w:cs="Arial"/>
                <w:sz w:val="24"/>
                <w:szCs w:val="24"/>
                <w:lang w:val="en" w:eastAsia="ro-RO"/>
              </w:rPr>
            </w:pPr>
            <w:r w:rsidRPr="007B7653">
              <w:rPr>
                <w:rFonts w:ascii="Arial" w:hAnsi="Arial" w:cs="Arial"/>
                <w:sz w:val="24"/>
                <w:szCs w:val="24"/>
                <w:lang w:val="en" w:eastAsia="ro-RO"/>
              </w:rPr>
              <w:t xml:space="preserve">Quality requirements according to ISO 9001 </w:t>
            </w:r>
            <w:r w:rsidR="00663906">
              <w:rPr>
                <w:rFonts w:ascii="Arial" w:hAnsi="Arial" w:cs="Arial"/>
                <w:sz w:val="24"/>
                <w:szCs w:val="24"/>
                <w:lang w:val="en" w:eastAsia="ro-RO"/>
              </w:rPr>
              <w:t>or equivalent</w:t>
            </w:r>
          </w:p>
          <w:p w14:paraId="7FC11B58" w14:textId="4904730C" w:rsidR="00932CCD" w:rsidRDefault="007B7653" w:rsidP="007B7653">
            <w:pPr>
              <w:contextualSpacing/>
              <w:jc w:val="both"/>
              <w:rPr>
                <w:rFonts w:ascii="Arial" w:hAnsi="Arial" w:cs="Arial"/>
                <w:sz w:val="24"/>
                <w:szCs w:val="24"/>
                <w:lang w:val="en" w:eastAsia="ro-RO"/>
              </w:rPr>
            </w:pPr>
            <w:r w:rsidRPr="007B7653">
              <w:rPr>
                <w:rFonts w:ascii="Arial" w:hAnsi="Arial" w:cs="Arial"/>
                <w:sz w:val="24"/>
                <w:szCs w:val="24"/>
                <w:lang w:val="en" w:eastAsia="ro-RO"/>
              </w:rPr>
              <w:t>ISO 45001 health and safety management system</w:t>
            </w:r>
            <w:r w:rsidR="00663906">
              <w:rPr>
                <w:rFonts w:ascii="Arial" w:hAnsi="Arial" w:cs="Arial"/>
                <w:sz w:val="24"/>
                <w:szCs w:val="24"/>
                <w:lang w:val="en" w:eastAsia="ro-RO"/>
              </w:rPr>
              <w:t xml:space="preserve"> or equivalent</w:t>
            </w:r>
            <w:r w:rsidRPr="007B7653">
              <w:rPr>
                <w:rFonts w:ascii="Arial" w:hAnsi="Arial" w:cs="Arial"/>
                <w:sz w:val="24"/>
                <w:szCs w:val="24"/>
                <w:lang w:val="en" w:eastAsia="ro-RO"/>
              </w:rPr>
              <w:t xml:space="preserve"> Mandatory minimum standards that must be respected for the supply: Low voltage 2014/35/EU, Electromagnetic compatibility directive: 2014/30/EU </w:t>
            </w:r>
          </w:p>
          <w:p w14:paraId="04E61E8C" w14:textId="77777777" w:rsidR="009D6894" w:rsidRPr="00432D45" w:rsidRDefault="009D6894" w:rsidP="00D87F73">
            <w:pPr>
              <w:contextualSpacing/>
              <w:jc w:val="both"/>
              <w:rPr>
                <w:rFonts w:ascii="Arial" w:hAnsi="Arial" w:cs="Arial"/>
                <w:sz w:val="24"/>
                <w:szCs w:val="24"/>
                <w:lang w:val="en" w:eastAsia="ro-RO"/>
              </w:rPr>
            </w:pPr>
          </w:p>
          <w:p w14:paraId="23F1B0F4" w14:textId="68AF5A9E" w:rsidR="00D85CE0" w:rsidRPr="00432D45" w:rsidRDefault="00D85CE0" w:rsidP="00D87F73">
            <w:pPr>
              <w:contextualSpacing/>
              <w:jc w:val="both"/>
              <w:rPr>
                <w:rFonts w:ascii="Arial" w:hAnsi="Arial" w:cs="Arial"/>
                <w:sz w:val="24"/>
                <w:szCs w:val="24"/>
                <w:lang w:val="ro-RO" w:eastAsia="ro-RO"/>
              </w:rPr>
            </w:pPr>
          </w:p>
        </w:tc>
        <w:tc>
          <w:tcPr>
            <w:tcW w:w="2124" w:type="dxa"/>
            <w:hideMark/>
          </w:tcPr>
          <w:p w14:paraId="0A1E36D1"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c>
          <w:tcPr>
            <w:tcW w:w="1270" w:type="dxa"/>
            <w:hideMark/>
          </w:tcPr>
          <w:p w14:paraId="4429AFEA"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r>
      <w:tr w:rsidR="00742024" w:rsidRPr="00432D45" w14:paraId="77CD7C4A" w14:textId="77777777" w:rsidTr="00DE3C7E">
        <w:trPr>
          <w:trHeight w:val="255"/>
        </w:trPr>
        <w:tc>
          <w:tcPr>
            <w:tcW w:w="605" w:type="dxa"/>
          </w:tcPr>
          <w:p w14:paraId="74F0F77C" w14:textId="11C6B7DB" w:rsidR="00196727" w:rsidRPr="00432D45" w:rsidRDefault="00196727" w:rsidP="00D87F73">
            <w:pPr>
              <w:jc w:val="center"/>
              <w:rPr>
                <w:rFonts w:ascii="Arial" w:hAnsi="Arial" w:cs="Arial"/>
                <w:b/>
                <w:bCs/>
                <w:sz w:val="24"/>
                <w:szCs w:val="24"/>
                <w:lang w:val="ro-RO" w:eastAsia="ro-RO"/>
              </w:rPr>
            </w:pPr>
          </w:p>
        </w:tc>
        <w:tc>
          <w:tcPr>
            <w:tcW w:w="6187" w:type="dxa"/>
          </w:tcPr>
          <w:p w14:paraId="225DA57D" w14:textId="393AC8BE" w:rsidR="00D85CE0" w:rsidRPr="00432D45" w:rsidRDefault="00D85CE0" w:rsidP="00D87F73">
            <w:pPr>
              <w:rPr>
                <w:rFonts w:ascii="Arial" w:hAnsi="Arial" w:cs="Arial"/>
                <w:sz w:val="24"/>
                <w:szCs w:val="24"/>
                <w:lang w:val="ro-RO" w:eastAsia="ro-RO"/>
              </w:rPr>
            </w:pPr>
          </w:p>
        </w:tc>
        <w:tc>
          <w:tcPr>
            <w:tcW w:w="2124" w:type="dxa"/>
            <w:hideMark/>
          </w:tcPr>
          <w:p w14:paraId="7DA2649A"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c>
          <w:tcPr>
            <w:tcW w:w="1270" w:type="dxa"/>
            <w:hideMark/>
          </w:tcPr>
          <w:p w14:paraId="59FA70FD"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r>
    </w:tbl>
    <w:p w14:paraId="39226056" w14:textId="51B3ED2E" w:rsidR="006F7D96" w:rsidRDefault="006F7D96"/>
    <w:tbl>
      <w:tblPr>
        <w:tblW w:w="101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187"/>
        <w:gridCol w:w="2124"/>
        <w:gridCol w:w="1270"/>
      </w:tblGrid>
      <w:tr w:rsidR="00742024" w:rsidRPr="00432D45" w14:paraId="217DED64" w14:textId="77777777" w:rsidTr="00E32E8E">
        <w:trPr>
          <w:trHeight w:val="255"/>
        </w:trPr>
        <w:tc>
          <w:tcPr>
            <w:tcW w:w="605" w:type="dxa"/>
            <w:hideMark/>
          </w:tcPr>
          <w:p w14:paraId="21260FAE" w14:textId="28E815D3" w:rsidR="00196727" w:rsidRPr="00432D45" w:rsidRDefault="00556B8C" w:rsidP="00D87F73">
            <w:pPr>
              <w:jc w:val="center"/>
              <w:rPr>
                <w:rFonts w:ascii="Arial" w:hAnsi="Arial" w:cs="Arial"/>
                <w:b/>
                <w:bCs/>
                <w:sz w:val="24"/>
                <w:szCs w:val="24"/>
                <w:lang w:val="ro-RO" w:eastAsia="ro-RO"/>
              </w:rPr>
            </w:pPr>
            <w:r>
              <w:rPr>
                <w:rFonts w:ascii="Arial" w:hAnsi="Arial" w:cs="Arial"/>
                <w:b/>
                <w:bCs/>
                <w:sz w:val="24"/>
                <w:szCs w:val="24"/>
                <w:lang w:val="ro-RO" w:eastAsia="ro-RO"/>
              </w:rPr>
              <w:t>3</w:t>
            </w:r>
          </w:p>
        </w:tc>
        <w:tc>
          <w:tcPr>
            <w:tcW w:w="6187" w:type="dxa"/>
            <w:hideMark/>
          </w:tcPr>
          <w:p w14:paraId="7E15DD8B" w14:textId="77777777" w:rsidR="005275E4" w:rsidRDefault="005275E4" w:rsidP="005275E4">
            <w:pPr>
              <w:contextualSpacing/>
              <w:rPr>
                <w:rFonts w:ascii="Arial" w:hAnsi="Arial" w:cs="Arial"/>
                <w:b/>
                <w:bCs/>
                <w:sz w:val="24"/>
                <w:szCs w:val="24"/>
                <w:lang w:val="en" w:eastAsia="ro-RO"/>
              </w:rPr>
            </w:pPr>
            <w:r w:rsidRPr="00432D45">
              <w:rPr>
                <w:rFonts w:ascii="Arial" w:hAnsi="Arial" w:cs="Arial"/>
                <w:b/>
                <w:bCs/>
                <w:sz w:val="24"/>
                <w:szCs w:val="24"/>
                <w:lang w:val="en" w:eastAsia="ro-RO"/>
              </w:rPr>
              <w:t xml:space="preserve">Warranty conditions </w:t>
            </w:r>
          </w:p>
          <w:p w14:paraId="687D79E4" w14:textId="77777777" w:rsidR="002868F6" w:rsidRPr="00432D45" w:rsidRDefault="002868F6" w:rsidP="005275E4">
            <w:pPr>
              <w:contextualSpacing/>
              <w:rPr>
                <w:rFonts w:ascii="Arial" w:hAnsi="Arial" w:cs="Arial"/>
                <w:b/>
                <w:bCs/>
                <w:sz w:val="24"/>
                <w:szCs w:val="24"/>
                <w:lang w:val="en" w:eastAsia="ro-RO"/>
              </w:rPr>
            </w:pPr>
          </w:p>
          <w:p w14:paraId="27E11E4D" w14:textId="507A07B4" w:rsidR="005275E4" w:rsidRPr="00432D45" w:rsidRDefault="005275E4" w:rsidP="005A2A07">
            <w:pPr>
              <w:contextualSpacing/>
              <w:jc w:val="both"/>
              <w:rPr>
                <w:rFonts w:ascii="Arial" w:hAnsi="Arial" w:cs="Arial"/>
                <w:sz w:val="24"/>
                <w:szCs w:val="24"/>
                <w:lang w:val="en" w:eastAsia="ro-RO"/>
              </w:rPr>
            </w:pPr>
            <w:r w:rsidRPr="00432D45">
              <w:rPr>
                <w:rFonts w:ascii="Arial" w:hAnsi="Arial" w:cs="Arial"/>
                <w:sz w:val="24"/>
                <w:szCs w:val="24"/>
                <w:lang w:val="en" w:eastAsia="ro-RO"/>
              </w:rPr>
              <w:t xml:space="preserve">Warranty certificate for a </w:t>
            </w:r>
            <w:r w:rsidR="001B4FC2">
              <w:rPr>
                <w:rFonts w:ascii="Arial" w:hAnsi="Arial" w:cs="Arial"/>
                <w:sz w:val="24"/>
                <w:szCs w:val="24"/>
                <w:lang w:val="en" w:eastAsia="ro-RO"/>
              </w:rPr>
              <w:t xml:space="preserve">minimum </w:t>
            </w:r>
            <w:r w:rsidRPr="00432D45">
              <w:rPr>
                <w:rFonts w:ascii="Arial" w:hAnsi="Arial" w:cs="Arial"/>
                <w:sz w:val="24"/>
                <w:szCs w:val="24"/>
                <w:lang w:val="en" w:eastAsia="ro-RO"/>
              </w:rPr>
              <w:t xml:space="preserve">period of </w:t>
            </w:r>
            <w:r w:rsidR="00E11DE4" w:rsidRPr="00432D45">
              <w:rPr>
                <w:rFonts w:ascii="Arial" w:hAnsi="Arial" w:cs="Arial"/>
                <w:sz w:val="24"/>
                <w:szCs w:val="24"/>
                <w:lang w:val="en" w:eastAsia="ro-RO"/>
              </w:rPr>
              <w:t>1</w:t>
            </w:r>
            <w:r w:rsidRPr="00432D45">
              <w:rPr>
                <w:rFonts w:ascii="Arial" w:hAnsi="Arial" w:cs="Arial"/>
                <w:sz w:val="24"/>
                <w:szCs w:val="24"/>
                <w:lang w:val="en" w:eastAsia="ro-RO"/>
              </w:rPr>
              <w:t xml:space="preserve"> year for the system from the date of</w:t>
            </w:r>
            <w:r w:rsidR="008945D6">
              <w:rPr>
                <w:rFonts w:ascii="Arial" w:hAnsi="Arial" w:cs="Arial"/>
                <w:sz w:val="24"/>
                <w:szCs w:val="24"/>
                <w:lang w:val="en" w:eastAsia="ro-RO"/>
              </w:rPr>
              <w:t xml:space="preserve"> signing of</w:t>
            </w:r>
            <w:r w:rsidR="008945D6" w:rsidRPr="008945D6">
              <w:rPr>
                <w:rFonts w:ascii="Arial" w:hAnsi="Arial" w:cs="Arial"/>
                <w:sz w:val="24"/>
                <w:szCs w:val="24"/>
                <w:lang w:val="en" w:eastAsia="ro-RO"/>
              </w:rPr>
              <w:t xml:space="preserve"> Acceptance Certificate</w:t>
            </w:r>
            <w:r w:rsidRPr="00432D45">
              <w:rPr>
                <w:rFonts w:ascii="Arial" w:hAnsi="Arial" w:cs="Arial"/>
                <w:sz w:val="24"/>
                <w:szCs w:val="24"/>
                <w:lang w:val="en" w:eastAsia="ro-RO"/>
              </w:rPr>
              <w:t xml:space="preserve">; </w:t>
            </w:r>
          </w:p>
          <w:p w14:paraId="34DFAF4E" w14:textId="1DC13729" w:rsidR="005275E4" w:rsidRDefault="005275E4" w:rsidP="005A2A07">
            <w:pPr>
              <w:contextualSpacing/>
              <w:jc w:val="both"/>
              <w:rPr>
                <w:rFonts w:ascii="Arial" w:hAnsi="Arial" w:cs="Arial"/>
                <w:sz w:val="24"/>
                <w:szCs w:val="24"/>
                <w:lang w:val="en" w:eastAsia="ro-RO"/>
              </w:rPr>
            </w:pPr>
            <w:r w:rsidRPr="00432D45">
              <w:rPr>
                <w:rFonts w:ascii="Arial" w:hAnsi="Arial" w:cs="Arial"/>
                <w:sz w:val="24"/>
                <w:szCs w:val="24"/>
                <w:lang w:val="en" w:eastAsia="ro-RO"/>
              </w:rPr>
              <w:t>Services provided (technical assistance, services, guarantees, post-guarantees);</w:t>
            </w:r>
          </w:p>
          <w:p w14:paraId="14EC39B1" w14:textId="77777777" w:rsidR="009D6894" w:rsidRPr="00432D45" w:rsidRDefault="009D6894" w:rsidP="005A2A07">
            <w:pPr>
              <w:contextualSpacing/>
              <w:jc w:val="both"/>
              <w:rPr>
                <w:rFonts w:ascii="Arial" w:hAnsi="Arial" w:cs="Arial"/>
                <w:sz w:val="24"/>
                <w:szCs w:val="24"/>
                <w:lang w:val="en" w:eastAsia="ro-RO"/>
              </w:rPr>
            </w:pPr>
          </w:p>
          <w:p w14:paraId="6441F683" w14:textId="257BE110" w:rsidR="00D85CE0" w:rsidRPr="00432D45" w:rsidRDefault="00D85CE0" w:rsidP="00D87F73">
            <w:pPr>
              <w:contextualSpacing/>
              <w:rPr>
                <w:rFonts w:ascii="Arial" w:hAnsi="Arial" w:cs="Arial"/>
                <w:sz w:val="24"/>
                <w:szCs w:val="24"/>
                <w:lang w:val="ro-RO" w:eastAsia="ro-RO"/>
              </w:rPr>
            </w:pPr>
          </w:p>
        </w:tc>
        <w:tc>
          <w:tcPr>
            <w:tcW w:w="2124" w:type="dxa"/>
            <w:hideMark/>
          </w:tcPr>
          <w:p w14:paraId="519AE917"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c>
          <w:tcPr>
            <w:tcW w:w="1270" w:type="dxa"/>
            <w:hideMark/>
          </w:tcPr>
          <w:p w14:paraId="3EECE79B"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r>
      <w:tr w:rsidR="00742024" w:rsidRPr="00432D45" w14:paraId="5FD2C7C4" w14:textId="77777777" w:rsidTr="00E32E8E">
        <w:trPr>
          <w:trHeight w:val="255"/>
        </w:trPr>
        <w:tc>
          <w:tcPr>
            <w:tcW w:w="605" w:type="dxa"/>
            <w:hideMark/>
          </w:tcPr>
          <w:p w14:paraId="7708E520" w14:textId="34427ED9" w:rsidR="00196727" w:rsidRPr="00432D45" w:rsidRDefault="00556B8C" w:rsidP="00D87F73">
            <w:pPr>
              <w:jc w:val="center"/>
              <w:rPr>
                <w:rFonts w:ascii="Arial" w:hAnsi="Arial" w:cs="Arial"/>
                <w:b/>
                <w:bCs/>
                <w:sz w:val="24"/>
                <w:szCs w:val="24"/>
                <w:lang w:val="ro-RO" w:eastAsia="ro-RO"/>
              </w:rPr>
            </w:pPr>
            <w:r>
              <w:rPr>
                <w:rFonts w:ascii="Arial" w:hAnsi="Arial" w:cs="Arial"/>
                <w:b/>
                <w:bCs/>
                <w:sz w:val="24"/>
                <w:szCs w:val="24"/>
                <w:lang w:val="ro-RO" w:eastAsia="ro-RO"/>
              </w:rPr>
              <w:t>4</w:t>
            </w:r>
          </w:p>
        </w:tc>
        <w:tc>
          <w:tcPr>
            <w:tcW w:w="6187" w:type="dxa"/>
            <w:hideMark/>
          </w:tcPr>
          <w:p w14:paraId="3262B2AF" w14:textId="77777777" w:rsidR="00373C8C" w:rsidRPr="00432D45" w:rsidRDefault="00373C8C" w:rsidP="00373C8C">
            <w:pPr>
              <w:rPr>
                <w:rFonts w:ascii="Arial" w:hAnsi="Arial" w:cs="Arial"/>
                <w:b/>
                <w:bCs/>
                <w:sz w:val="24"/>
                <w:szCs w:val="24"/>
                <w:lang w:val="ro-RO" w:eastAsia="ro-RO"/>
              </w:rPr>
            </w:pPr>
            <w:r w:rsidRPr="00432D45">
              <w:rPr>
                <w:rFonts w:ascii="Arial" w:hAnsi="Arial" w:cs="Arial"/>
                <w:b/>
                <w:bCs/>
                <w:sz w:val="24"/>
                <w:szCs w:val="24"/>
                <w:lang w:val="en" w:eastAsia="ro-RO"/>
              </w:rPr>
              <w:t>Other technical conditions</w:t>
            </w:r>
          </w:p>
          <w:p w14:paraId="41A47F88" w14:textId="3C448A65" w:rsidR="00373C8C" w:rsidRPr="00432D45" w:rsidRDefault="0052714F" w:rsidP="00373C8C">
            <w:pPr>
              <w:rPr>
                <w:rFonts w:ascii="Arial" w:hAnsi="Arial" w:cs="Arial"/>
                <w:sz w:val="24"/>
                <w:szCs w:val="24"/>
                <w:lang w:val="ro-RO" w:eastAsia="ro-RO"/>
              </w:rPr>
            </w:pPr>
            <w:r>
              <w:rPr>
                <w:rFonts w:ascii="Arial" w:hAnsi="Arial" w:cs="Arial"/>
                <w:sz w:val="24"/>
                <w:szCs w:val="24"/>
                <w:lang w:val="en" w:eastAsia="ro-RO"/>
              </w:rPr>
              <w:t xml:space="preserve">Shall </w:t>
            </w:r>
            <w:r w:rsidR="00373C8C" w:rsidRPr="00432D45">
              <w:rPr>
                <w:rFonts w:ascii="Arial" w:hAnsi="Arial" w:cs="Arial"/>
                <w:sz w:val="24"/>
                <w:szCs w:val="24"/>
                <w:lang w:val="en" w:eastAsia="ro-RO"/>
              </w:rPr>
              <w:t>be provided:</w:t>
            </w:r>
          </w:p>
          <w:p w14:paraId="638FF2E6" w14:textId="00E88E9B" w:rsidR="00373C8C" w:rsidRPr="00E32E8E" w:rsidRDefault="00373C8C" w:rsidP="00E32E8E">
            <w:pPr>
              <w:pStyle w:val="Corpo"/>
              <w:numPr>
                <w:ilvl w:val="0"/>
                <w:numId w:val="9"/>
              </w:numPr>
              <w:tabs>
                <w:tab w:val="clear" w:pos="570"/>
                <w:tab w:val="clear" w:pos="855"/>
                <w:tab w:val="left" w:pos="384"/>
                <w:tab w:val="left" w:pos="526"/>
              </w:tabs>
              <w:spacing w:before="0"/>
              <w:ind w:hanging="620"/>
              <w:rPr>
                <w:rFonts w:ascii="Arial" w:hAnsi="Arial" w:cs="Arial"/>
                <w:sz w:val="24"/>
                <w:szCs w:val="24"/>
                <w:lang w:val="en-GB"/>
              </w:rPr>
            </w:pPr>
            <w:r w:rsidRPr="00E32E8E">
              <w:rPr>
                <w:rFonts w:ascii="Arial" w:hAnsi="Arial" w:cs="Arial"/>
                <w:sz w:val="24"/>
                <w:szCs w:val="24"/>
                <w:lang w:val="en-GB"/>
              </w:rPr>
              <w:t>Technical documentation of process design and assembly design for installation with safety distances;</w:t>
            </w:r>
          </w:p>
          <w:p w14:paraId="12C4A422" w14:textId="755CC31C" w:rsidR="006B7930" w:rsidRPr="00E32E8E" w:rsidRDefault="006B7930"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Civil works basi</w:t>
            </w:r>
            <w:r w:rsidR="002A6C84">
              <w:rPr>
                <w:rFonts w:ascii="Arial" w:hAnsi="Arial" w:cs="Arial"/>
                <w:sz w:val="24"/>
                <w:szCs w:val="24"/>
                <w:lang w:val="en-GB"/>
              </w:rPr>
              <w:t>c</w:t>
            </w:r>
            <w:r w:rsidRPr="00E32E8E">
              <w:rPr>
                <w:rFonts w:ascii="Arial" w:hAnsi="Arial" w:cs="Arial"/>
                <w:sz w:val="24"/>
                <w:szCs w:val="24"/>
                <w:lang w:val="en-GB"/>
              </w:rPr>
              <w:t xml:space="preserve"> engineering</w:t>
            </w:r>
            <w:r w:rsidR="002A6C84">
              <w:rPr>
                <w:rFonts w:ascii="Arial" w:hAnsi="Arial" w:cs="Arial"/>
                <w:sz w:val="24"/>
                <w:szCs w:val="24"/>
                <w:lang w:val="en-GB"/>
              </w:rPr>
              <w:t>, if applicable;</w:t>
            </w:r>
          </w:p>
          <w:p w14:paraId="0126FDBE" w14:textId="30144C81"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Technical documentation provided with the equipment;</w:t>
            </w:r>
          </w:p>
          <w:p w14:paraId="4FE11666" w14:textId="15C7BB58"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Documents related to the installation;</w:t>
            </w:r>
          </w:p>
          <w:p w14:paraId="09251FA0" w14:textId="2A6AE793"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General diagrams and functional diagrams;</w:t>
            </w:r>
          </w:p>
          <w:p w14:paraId="703AF086" w14:textId="6242CC9D"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Circuit diagrams;</w:t>
            </w:r>
          </w:p>
          <w:p w14:paraId="202A35C0" w14:textId="2C7E2A72"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 xml:space="preserve">Technological process diagram </w:t>
            </w:r>
          </w:p>
          <w:p w14:paraId="16F0CE47" w14:textId="39EADDEB"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Maintenance, maintenance and current repair manuals;</w:t>
            </w:r>
          </w:p>
          <w:p w14:paraId="2F2644F3" w14:textId="75E91B12"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List of components;</w:t>
            </w:r>
          </w:p>
          <w:p w14:paraId="5E14ED22" w14:textId="51CDA358" w:rsidR="00F17F92" w:rsidRPr="00E32E8E" w:rsidRDefault="00F17F92"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List o</w:t>
            </w:r>
            <w:r w:rsidR="00B0577D">
              <w:rPr>
                <w:rFonts w:ascii="Arial" w:hAnsi="Arial" w:cs="Arial"/>
                <w:sz w:val="24"/>
                <w:szCs w:val="24"/>
                <w:lang w:val="en-GB"/>
              </w:rPr>
              <w:t>f</w:t>
            </w:r>
            <w:r w:rsidRPr="00E32E8E">
              <w:rPr>
                <w:rFonts w:ascii="Arial" w:hAnsi="Arial" w:cs="Arial"/>
                <w:sz w:val="24"/>
                <w:szCs w:val="24"/>
                <w:lang w:val="en-GB"/>
              </w:rPr>
              <w:t xml:space="preserve"> </w:t>
            </w:r>
            <w:r w:rsidR="00DB6892">
              <w:rPr>
                <w:rFonts w:ascii="Arial" w:hAnsi="Arial" w:cs="Arial"/>
                <w:sz w:val="24"/>
                <w:szCs w:val="24"/>
                <w:lang w:val="en-GB"/>
              </w:rPr>
              <w:t>s</w:t>
            </w:r>
            <w:r w:rsidRPr="00E32E8E">
              <w:rPr>
                <w:rFonts w:ascii="Arial" w:hAnsi="Arial" w:cs="Arial"/>
                <w:sz w:val="24"/>
                <w:szCs w:val="24"/>
                <w:lang w:val="en-GB"/>
              </w:rPr>
              <w:t>pare parts</w:t>
            </w:r>
            <w:r w:rsidR="00DB6892">
              <w:rPr>
                <w:rFonts w:ascii="Arial" w:hAnsi="Arial" w:cs="Arial"/>
                <w:sz w:val="24"/>
                <w:szCs w:val="24"/>
                <w:lang w:val="en-GB"/>
              </w:rPr>
              <w:t xml:space="preserve"> </w:t>
            </w:r>
            <w:proofErr w:type="spellStart"/>
            <w:r w:rsidR="00DB6892">
              <w:rPr>
                <w:rFonts w:ascii="Arial" w:hAnsi="Arial" w:cs="Arial"/>
                <w:sz w:val="24"/>
                <w:szCs w:val="24"/>
                <w:lang w:val="en-GB"/>
              </w:rPr>
              <w:t>inlcuded</w:t>
            </w:r>
            <w:proofErr w:type="spellEnd"/>
            <w:r w:rsidRPr="00E32E8E">
              <w:rPr>
                <w:rFonts w:ascii="Arial" w:hAnsi="Arial" w:cs="Arial"/>
                <w:sz w:val="24"/>
                <w:szCs w:val="24"/>
                <w:lang w:val="en-GB"/>
              </w:rPr>
              <w:t>;</w:t>
            </w:r>
          </w:p>
          <w:p w14:paraId="6A2FD8DE" w14:textId="0AC0711C"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Inspection and maintenance schedule;</w:t>
            </w:r>
          </w:p>
          <w:p w14:paraId="489FBE80" w14:textId="13C0047C" w:rsidR="00373C8C" w:rsidRPr="00E32E8E" w:rsidRDefault="00373C8C"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Licenses and operating software included;</w:t>
            </w:r>
          </w:p>
          <w:p w14:paraId="315E41BE" w14:textId="3A022127" w:rsidR="00A14B2E" w:rsidRPr="00E32E8E" w:rsidRDefault="00A14B2E" w:rsidP="00C4020C">
            <w:pPr>
              <w:pStyle w:val="Corpo"/>
              <w:tabs>
                <w:tab w:val="clear" w:pos="570"/>
                <w:tab w:val="left" w:pos="384"/>
                <w:tab w:val="num" w:pos="720"/>
              </w:tabs>
              <w:spacing w:before="0"/>
              <w:ind w:left="720"/>
              <w:rPr>
                <w:rFonts w:ascii="Arial" w:hAnsi="Arial" w:cs="Arial"/>
                <w:sz w:val="24"/>
                <w:szCs w:val="24"/>
                <w:lang w:val="en-GB"/>
              </w:rPr>
            </w:pPr>
          </w:p>
          <w:p w14:paraId="42E16B68" w14:textId="437BE2BD" w:rsidR="009D6894" w:rsidRPr="00432D45" w:rsidRDefault="009D6894" w:rsidP="00DE3C7E">
            <w:pPr>
              <w:tabs>
                <w:tab w:val="left" w:pos="706"/>
              </w:tabs>
              <w:rPr>
                <w:rFonts w:ascii="Arial" w:hAnsi="Arial" w:cs="Arial"/>
                <w:sz w:val="24"/>
                <w:szCs w:val="24"/>
                <w:lang w:val="ro-RO" w:eastAsia="ro-RO"/>
              </w:rPr>
            </w:pPr>
          </w:p>
        </w:tc>
        <w:tc>
          <w:tcPr>
            <w:tcW w:w="2124" w:type="dxa"/>
            <w:hideMark/>
          </w:tcPr>
          <w:p w14:paraId="5CE25A3C" w14:textId="5297268D" w:rsidR="00196727" w:rsidRPr="00432D45" w:rsidRDefault="003525C7" w:rsidP="00D87F73">
            <w:pPr>
              <w:rPr>
                <w:rFonts w:ascii="Arial" w:hAnsi="Arial" w:cs="Arial"/>
                <w:sz w:val="24"/>
                <w:szCs w:val="24"/>
                <w:lang w:val="ro-RO" w:eastAsia="ro-RO"/>
              </w:rPr>
            </w:pPr>
            <w:r w:rsidRPr="00432D45">
              <w:rPr>
                <w:rFonts w:ascii="Arial" w:hAnsi="Arial" w:cs="Arial"/>
                <w:sz w:val="24"/>
                <w:szCs w:val="24"/>
                <w:lang w:val="ro-RO" w:eastAsia="ro-RO"/>
              </w:rPr>
              <w:t xml:space="preserve"> </w:t>
            </w:r>
          </w:p>
        </w:tc>
        <w:tc>
          <w:tcPr>
            <w:tcW w:w="1270" w:type="dxa"/>
            <w:hideMark/>
          </w:tcPr>
          <w:p w14:paraId="72AC8763" w14:textId="77777777" w:rsidR="00196727" w:rsidRPr="00432D45" w:rsidRDefault="00196727" w:rsidP="00D87F73">
            <w:pPr>
              <w:rPr>
                <w:rFonts w:ascii="Arial" w:hAnsi="Arial" w:cs="Arial"/>
                <w:sz w:val="24"/>
                <w:szCs w:val="24"/>
                <w:lang w:val="ro-RO" w:eastAsia="ro-RO"/>
              </w:rPr>
            </w:pPr>
            <w:r w:rsidRPr="00432D45">
              <w:rPr>
                <w:rFonts w:ascii="Arial" w:hAnsi="Arial" w:cs="Arial"/>
                <w:sz w:val="24"/>
                <w:szCs w:val="24"/>
                <w:lang w:val="ro-RO" w:eastAsia="ro-RO"/>
              </w:rPr>
              <w:t> </w:t>
            </w:r>
          </w:p>
        </w:tc>
      </w:tr>
      <w:tr w:rsidR="006B7930" w:rsidRPr="00432D45" w14:paraId="39B71F8A" w14:textId="77777777" w:rsidTr="00E32E8E">
        <w:trPr>
          <w:trHeight w:val="255"/>
        </w:trPr>
        <w:tc>
          <w:tcPr>
            <w:tcW w:w="605" w:type="dxa"/>
          </w:tcPr>
          <w:p w14:paraId="1293DBF4" w14:textId="56B418F5" w:rsidR="006B7930" w:rsidRPr="00432D45" w:rsidRDefault="00556B8C" w:rsidP="00D87F73">
            <w:pPr>
              <w:jc w:val="center"/>
              <w:rPr>
                <w:rFonts w:ascii="Arial" w:hAnsi="Arial" w:cs="Arial"/>
                <w:b/>
                <w:bCs/>
                <w:sz w:val="24"/>
                <w:szCs w:val="24"/>
                <w:lang w:val="ro-RO" w:eastAsia="ro-RO"/>
              </w:rPr>
            </w:pPr>
            <w:r>
              <w:rPr>
                <w:rFonts w:ascii="Arial" w:hAnsi="Arial" w:cs="Arial"/>
                <w:b/>
                <w:bCs/>
                <w:sz w:val="24"/>
                <w:szCs w:val="24"/>
                <w:lang w:val="ro-RO" w:eastAsia="ro-RO"/>
              </w:rPr>
              <w:t>5</w:t>
            </w:r>
          </w:p>
        </w:tc>
        <w:tc>
          <w:tcPr>
            <w:tcW w:w="6187" w:type="dxa"/>
          </w:tcPr>
          <w:p w14:paraId="32B490C2" w14:textId="77777777" w:rsidR="006B7930" w:rsidRPr="00432D45" w:rsidRDefault="006B7930" w:rsidP="00373C8C">
            <w:pPr>
              <w:rPr>
                <w:rFonts w:ascii="Arial" w:hAnsi="Arial" w:cs="Arial"/>
                <w:b/>
                <w:bCs/>
                <w:sz w:val="24"/>
                <w:szCs w:val="24"/>
                <w:lang w:val="en" w:eastAsia="ro-RO"/>
              </w:rPr>
            </w:pPr>
            <w:r w:rsidRPr="00432D45">
              <w:rPr>
                <w:rFonts w:ascii="Arial" w:hAnsi="Arial" w:cs="Arial"/>
                <w:b/>
                <w:bCs/>
                <w:sz w:val="24"/>
                <w:szCs w:val="24"/>
                <w:lang w:val="en" w:eastAsia="ro-RO"/>
              </w:rPr>
              <w:t>Main exclusion</w:t>
            </w:r>
          </w:p>
          <w:p w14:paraId="5F6CADF3" w14:textId="77777777" w:rsidR="006B7930" w:rsidRPr="00E32E8E" w:rsidRDefault="006B7930"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Civil works</w:t>
            </w:r>
          </w:p>
          <w:p w14:paraId="05A98D69" w14:textId="7F652AD8" w:rsidR="006B7930" w:rsidRPr="00E32E8E" w:rsidRDefault="006B7930"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Erection</w:t>
            </w:r>
          </w:p>
          <w:p w14:paraId="58A6776F" w14:textId="211E1CA5" w:rsidR="006B7930" w:rsidRPr="00E32E8E" w:rsidRDefault="006B7930"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Cables</w:t>
            </w:r>
          </w:p>
          <w:p w14:paraId="089A2A45" w14:textId="77777777" w:rsidR="006B7930" w:rsidRPr="00E32E8E" w:rsidRDefault="006B7930" w:rsidP="00E32E8E">
            <w:pPr>
              <w:pStyle w:val="Corpo"/>
              <w:numPr>
                <w:ilvl w:val="0"/>
                <w:numId w:val="9"/>
              </w:numPr>
              <w:tabs>
                <w:tab w:val="clear" w:pos="570"/>
                <w:tab w:val="left" w:pos="384"/>
                <w:tab w:val="num" w:pos="720"/>
              </w:tabs>
              <w:spacing w:before="0"/>
              <w:ind w:hanging="620"/>
              <w:rPr>
                <w:rFonts w:ascii="Arial" w:hAnsi="Arial" w:cs="Arial"/>
                <w:sz w:val="24"/>
                <w:szCs w:val="24"/>
                <w:lang w:val="en-GB"/>
              </w:rPr>
            </w:pPr>
            <w:r w:rsidRPr="00E32E8E">
              <w:rPr>
                <w:rFonts w:ascii="Arial" w:hAnsi="Arial" w:cs="Arial"/>
                <w:sz w:val="24"/>
                <w:szCs w:val="24"/>
                <w:lang w:val="en-GB"/>
              </w:rPr>
              <w:t>MV/LV transforme</w:t>
            </w:r>
            <w:r w:rsidR="00A14B2E" w:rsidRPr="00E32E8E">
              <w:rPr>
                <w:rFonts w:ascii="Arial" w:hAnsi="Arial" w:cs="Arial"/>
                <w:sz w:val="24"/>
                <w:szCs w:val="24"/>
                <w:lang w:val="en-GB"/>
              </w:rPr>
              <w:t>rs</w:t>
            </w:r>
          </w:p>
          <w:p w14:paraId="470774D5" w14:textId="77777777" w:rsidR="00A14B2E" w:rsidRPr="002500E4" w:rsidRDefault="00A14B2E" w:rsidP="00E32E8E">
            <w:pPr>
              <w:pStyle w:val="Corpo"/>
              <w:numPr>
                <w:ilvl w:val="0"/>
                <w:numId w:val="9"/>
              </w:numPr>
              <w:tabs>
                <w:tab w:val="clear" w:pos="570"/>
                <w:tab w:val="left" w:pos="384"/>
                <w:tab w:val="num" w:pos="720"/>
              </w:tabs>
              <w:spacing w:before="0"/>
              <w:ind w:hanging="620"/>
              <w:rPr>
                <w:rFonts w:ascii="Arial" w:hAnsi="Arial" w:cs="Arial"/>
                <w:b/>
                <w:bCs w:val="0"/>
                <w:sz w:val="24"/>
                <w:szCs w:val="24"/>
                <w:lang w:val="en" w:eastAsia="ro-RO"/>
              </w:rPr>
            </w:pPr>
            <w:r w:rsidRPr="00E32E8E">
              <w:rPr>
                <w:rFonts w:ascii="Arial" w:hAnsi="Arial" w:cs="Arial"/>
                <w:sz w:val="24"/>
                <w:szCs w:val="24"/>
                <w:lang w:val="en-GB"/>
              </w:rPr>
              <w:lastRenderedPageBreak/>
              <w:t xml:space="preserve">Power </w:t>
            </w:r>
            <w:proofErr w:type="spellStart"/>
            <w:r w:rsidRPr="00E32E8E">
              <w:rPr>
                <w:rFonts w:ascii="Arial" w:hAnsi="Arial" w:cs="Arial"/>
                <w:sz w:val="24"/>
                <w:szCs w:val="24"/>
                <w:lang w:val="en-GB"/>
              </w:rPr>
              <w:t>center</w:t>
            </w:r>
            <w:proofErr w:type="spellEnd"/>
          </w:p>
          <w:p w14:paraId="4D69DA9C" w14:textId="1469ADE3" w:rsidR="002500E4" w:rsidRPr="00432D45" w:rsidRDefault="002500E4" w:rsidP="002500E4">
            <w:pPr>
              <w:pStyle w:val="Corpo"/>
              <w:tabs>
                <w:tab w:val="clear" w:pos="570"/>
                <w:tab w:val="left" w:pos="384"/>
                <w:tab w:val="num" w:pos="720"/>
              </w:tabs>
              <w:spacing w:before="0"/>
              <w:ind w:left="720"/>
              <w:rPr>
                <w:rFonts w:ascii="Arial" w:hAnsi="Arial" w:cs="Arial"/>
                <w:b/>
                <w:bCs w:val="0"/>
                <w:sz w:val="24"/>
                <w:szCs w:val="24"/>
                <w:lang w:val="en" w:eastAsia="ro-RO"/>
              </w:rPr>
            </w:pPr>
          </w:p>
        </w:tc>
        <w:tc>
          <w:tcPr>
            <w:tcW w:w="2124" w:type="dxa"/>
          </w:tcPr>
          <w:p w14:paraId="70F46AA3" w14:textId="77777777" w:rsidR="006B7930" w:rsidRPr="00432D45" w:rsidRDefault="006B7930" w:rsidP="00D87F73">
            <w:pPr>
              <w:rPr>
                <w:rFonts w:ascii="Arial" w:hAnsi="Arial" w:cs="Arial"/>
                <w:sz w:val="24"/>
                <w:szCs w:val="24"/>
                <w:lang w:val="ro-RO" w:eastAsia="ro-RO"/>
              </w:rPr>
            </w:pPr>
          </w:p>
        </w:tc>
        <w:tc>
          <w:tcPr>
            <w:tcW w:w="1270" w:type="dxa"/>
          </w:tcPr>
          <w:p w14:paraId="6BABD27E" w14:textId="77777777" w:rsidR="006B7930" w:rsidRPr="00432D45" w:rsidRDefault="006B7930" w:rsidP="00D87F73">
            <w:pPr>
              <w:rPr>
                <w:rFonts w:ascii="Arial" w:hAnsi="Arial" w:cs="Arial"/>
                <w:sz w:val="24"/>
                <w:szCs w:val="24"/>
                <w:lang w:val="ro-RO" w:eastAsia="ro-RO"/>
              </w:rPr>
            </w:pPr>
          </w:p>
        </w:tc>
      </w:tr>
      <w:tr w:rsidR="00A14B2E" w:rsidRPr="00432D45" w14:paraId="5DB776EF" w14:textId="77777777" w:rsidTr="00E32E8E">
        <w:trPr>
          <w:trHeight w:val="255"/>
        </w:trPr>
        <w:tc>
          <w:tcPr>
            <w:tcW w:w="605" w:type="dxa"/>
          </w:tcPr>
          <w:p w14:paraId="7E6FA1B1" w14:textId="7769A8B3" w:rsidR="00A14B2E" w:rsidRPr="00432D45" w:rsidRDefault="00556B8C" w:rsidP="00D87F73">
            <w:pPr>
              <w:jc w:val="center"/>
              <w:rPr>
                <w:rFonts w:ascii="Arial" w:hAnsi="Arial" w:cs="Arial"/>
                <w:b/>
                <w:bCs/>
                <w:sz w:val="24"/>
                <w:szCs w:val="24"/>
                <w:lang w:val="ro-RO" w:eastAsia="ro-RO"/>
              </w:rPr>
            </w:pPr>
            <w:r>
              <w:rPr>
                <w:rFonts w:ascii="Arial" w:hAnsi="Arial" w:cs="Arial"/>
                <w:b/>
                <w:bCs/>
                <w:sz w:val="24"/>
                <w:szCs w:val="24"/>
                <w:lang w:val="ro-RO" w:eastAsia="ro-RO"/>
              </w:rPr>
              <w:t>6</w:t>
            </w:r>
          </w:p>
        </w:tc>
        <w:tc>
          <w:tcPr>
            <w:tcW w:w="6187" w:type="dxa"/>
          </w:tcPr>
          <w:p w14:paraId="028D9E68" w14:textId="0E2C56FF" w:rsidR="00A14B2E" w:rsidRPr="00432D45" w:rsidRDefault="00007B07" w:rsidP="00373C8C">
            <w:pPr>
              <w:rPr>
                <w:rFonts w:ascii="Arial" w:hAnsi="Arial" w:cs="Arial"/>
                <w:b/>
                <w:bCs/>
                <w:sz w:val="24"/>
                <w:szCs w:val="24"/>
                <w:lang w:val="en" w:eastAsia="ro-RO"/>
              </w:rPr>
            </w:pPr>
            <w:r w:rsidRPr="00007B07">
              <w:rPr>
                <w:rFonts w:ascii="Arial" w:hAnsi="Arial" w:cs="Arial"/>
                <w:b/>
                <w:bCs/>
                <w:sz w:val="24"/>
                <w:szCs w:val="24"/>
                <w:lang w:val="en" w:eastAsia="ro-RO"/>
              </w:rPr>
              <w:t>Compatibility and Interoperability Requirements</w:t>
            </w:r>
          </w:p>
          <w:p w14:paraId="5C0EDA14" w14:textId="0FB10832" w:rsidR="00A14B2E" w:rsidRPr="00432D45" w:rsidRDefault="00E73244" w:rsidP="00373C8C">
            <w:pPr>
              <w:rPr>
                <w:rFonts w:ascii="Arial" w:hAnsi="Arial" w:cs="Arial"/>
                <w:sz w:val="24"/>
                <w:szCs w:val="24"/>
                <w:lang w:val="en" w:eastAsia="ro-RO"/>
              </w:rPr>
            </w:pPr>
            <w:r w:rsidRPr="00E73244">
              <w:rPr>
                <w:rFonts w:ascii="Arial" w:hAnsi="Arial" w:cs="Arial"/>
                <w:sz w:val="24"/>
                <w:szCs w:val="24"/>
                <w:lang w:val="en" w:eastAsia="ro-RO"/>
              </w:rPr>
              <w:t>To ensure the equipment's compatibility and interoperability with the factory's existing systems</w:t>
            </w:r>
            <w:r w:rsidR="00115C77" w:rsidRPr="00432D45">
              <w:rPr>
                <w:rFonts w:ascii="Arial" w:hAnsi="Arial" w:cs="Arial"/>
                <w:sz w:val="24"/>
                <w:szCs w:val="24"/>
                <w:lang w:val="en" w:eastAsia="ro-RO"/>
              </w:rPr>
              <w:t>, it is required</w:t>
            </w:r>
            <w:r w:rsidR="006308D8" w:rsidRPr="00432D45">
              <w:rPr>
                <w:rFonts w:ascii="Arial" w:hAnsi="Arial" w:cs="Arial"/>
                <w:sz w:val="24"/>
                <w:szCs w:val="24"/>
                <w:lang w:val="en" w:eastAsia="ro-RO"/>
              </w:rPr>
              <w:t>:</w:t>
            </w:r>
          </w:p>
          <w:p w14:paraId="5ED0A2AD" w14:textId="2479B767" w:rsidR="006308D8" w:rsidRPr="00432D45" w:rsidRDefault="006308D8" w:rsidP="00373C8C">
            <w:pPr>
              <w:rPr>
                <w:rFonts w:ascii="Arial" w:hAnsi="Arial" w:cs="Arial"/>
                <w:sz w:val="24"/>
                <w:szCs w:val="24"/>
                <w:lang w:val="en-GB" w:eastAsia="ro-RO"/>
              </w:rPr>
            </w:pPr>
            <w:r w:rsidRPr="00432D45">
              <w:rPr>
                <w:rFonts w:ascii="Arial" w:hAnsi="Arial" w:cs="Arial"/>
                <w:sz w:val="24"/>
                <w:szCs w:val="24"/>
                <w:lang w:val="en-GB" w:eastAsia="ro-RO"/>
              </w:rPr>
              <w:t>/D</w:t>
            </w:r>
            <w:r w:rsidR="004765EB">
              <w:rPr>
                <w:rFonts w:ascii="Arial" w:hAnsi="Arial" w:cs="Arial"/>
                <w:sz w:val="24"/>
                <w:szCs w:val="24"/>
                <w:lang w:val="en-GB" w:eastAsia="ro-RO"/>
              </w:rPr>
              <w:t xml:space="preserve">C </w:t>
            </w:r>
            <w:r w:rsidRPr="00432D45">
              <w:rPr>
                <w:rFonts w:ascii="Arial" w:hAnsi="Arial" w:cs="Arial"/>
                <w:sz w:val="24"/>
                <w:szCs w:val="24"/>
                <w:lang w:val="en-GB" w:eastAsia="ro-RO"/>
              </w:rPr>
              <w:t xml:space="preserve">Frequency Converter    ABB </w:t>
            </w:r>
            <w:r w:rsidR="00DF218E">
              <w:rPr>
                <w:rFonts w:ascii="Arial" w:hAnsi="Arial" w:cs="Arial"/>
                <w:sz w:val="24"/>
                <w:szCs w:val="24"/>
                <w:lang w:val="en-GB" w:eastAsia="ro-RO"/>
              </w:rPr>
              <w:t>DC</w:t>
            </w:r>
            <w:r w:rsidRPr="00432D45">
              <w:rPr>
                <w:rFonts w:ascii="Arial" w:hAnsi="Arial" w:cs="Arial"/>
                <w:sz w:val="24"/>
                <w:szCs w:val="24"/>
                <w:lang w:val="en-GB" w:eastAsia="ro-RO"/>
              </w:rPr>
              <w:t>S880 series</w:t>
            </w:r>
            <w:r w:rsidR="00E73244">
              <w:rPr>
                <w:rFonts w:ascii="Arial" w:hAnsi="Arial" w:cs="Arial"/>
                <w:sz w:val="24"/>
                <w:szCs w:val="24"/>
                <w:lang w:val="en-GB" w:eastAsia="ro-RO"/>
              </w:rPr>
              <w:t xml:space="preserve"> or equivalent</w:t>
            </w:r>
          </w:p>
          <w:p w14:paraId="1B9B0C59" w14:textId="07575E8C" w:rsidR="00115C77" w:rsidRPr="00432D45" w:rsidRDefault="00115C77" w:rsidP="00373C8C">
            <w:pPr>
              <w:rPr>
                <w:rFonts w:ascii="Arial" w:hAnsi="Arial" w:cs="Arial"/>
                <w:b/>
                <w:bCs/>
                <w:sz w:val="24"/>
                <w:szCs w:val="24"/>
                <w:lang w:val="en" w:eastAsia="ro-RO"/>
              </w:rPr>
            </w:pPr>
          </w:p>
        </w:tc>
        <w:tc>
          <w:tcPr>
            <w:tcW w:w="2124" w:type="dxa"/>
          </w:tcPr>
          <w:p w14:paraId="26356E5A" w14:textId="77777777" w:rsidR="00A14B2E" w:rsidRPr="00432D45" w:rsidRDefault="00A14B2E" w:rsidP="00D87F73">
            <w:pPr>
              <w:rPr>
                <w:rFonts w:ascii="Arial" w:hAnsi="Arial" w:cs="Arial"/>
                <w:sz w:val="24"/>
                <w:szCs w:val="24"/>
                <w:lang w:val="ro-RO" w:eastAsia="ro-RO"/>
              </w:rPr>
            </w:pPr>
          </w:p>
        </w:tc>
        <w:tc>
          <w:tcPr>
            <w:tcW w:w="1270" w:type="dxa"/>
          </w:tcPr>
          <w:p w14:paraId="6AD73920" w14:textId="77777777" w:rsidR="00A14B2E" w:rsidRPr="00432D45" w:rsidRDefault="00A14B2E" w:rsidP="00D87F73">
            <w:pPr>
              <w:rPr>
                <w:rFonts w:ascii="Arial" w:hAnsi="Arial" w:cs="Arial"/>
                <w:sz w:val="24"/>
                <w:szCs w:val="24"/>
                <w:lang w:val="ro-RO" w:eastAsia="ro-RO"/>
              </w:rPr>
            </w:pPr>
          </w:p>
        </w:tc>
      </w:tr>
      <w:tr w:rsidR="006308D8" w:rsidRPr="00432D45" w14:paraId="0F995ACA" w14:textId="77777777" w:rsidTr="00E32E8E">
        <w:trPr>
          <w:trHeight w:val="255"/>
        </w:trPr>
        <w:tc>
          <w:tcPr>
            <w:tcW w:w="605" w:type="dxa"/>
          </w:tcPr>
          <w:p w14:paraId="64828D55" w14:textId="737B5EF2" w:rsidR="006308D8" w:rsidRPr="00432D45" w:rsidRDefault="00987988" w:rsidP="00D87F73">
            <w:pPr>
              <w:jc w:val="center"/>
              <w:rPr>
                <w:rFonts w:ascii="Arial" w:hAnsi="Arial" w:cs="Arial"/>
                <w:b/>
                <w:bCs/>
                <w:sz w:val="24"/>
                <w:szCs w:val="24"/>
                <w:lang w:val="ro-RO" w:eastAsia="ro-RO"/>
              </w:rPr>
            </w:pPr>
            <w:r>
              <w:rPr>
                <w:rFonts w:ascii="Arial" w:hAnsi="Arial" w:cs="Arial"/>
                <w:b/>
                <w:bCs/>
                <w:sz w:val="24"/>
                <w:szCs w:val="24"/>
                <w:lang w:val="ro-RO" w:eastAsia="ro-RO"/>
              </w:rPr>
              <w:t>7</w:t>
            </w:r>
          </w:p>
        </w:tc>
        <w:tc>
          <w:tcPr>
            <w:tcW w:w="6187" w:type="dxa"/>
          </w:tcPr>
          <w:p w14:paraId="4747CF25" w14:textId="77777777" w:rsidR="006308D8" w:rsidRDefault="006308D8" w:rsidP="00373C8C">
            <w:pPr>
              <w:rPr>
                <w:rFonts w:ascii="Arial" w:hAnsi="Arial" w:cs="Arial"/>
                <w:b/>
                <w:bCs/>
                <w:sz w:val="24"/>
                <w:szCs w:val="24"/>
                <w:lang w:val="en" w:eastAsia="ro-RO"/>
              </w:rPr>
            </w:pPr>
            <w:r w:rsidRPr="00432D45">
              <w:rPr>
                <w:rFonts w:ascii="Arial" w:hAnsi="Arial" w:cs="Arial"/>
                <w:b/>
                <w:bCs/>
                <w:sz w:val="24"/>
                <w:szCs w:val="24"/>
                <w:lang w:val="en" w:eastAsia="ro-RO"/>
              </w:rPr>
              <w:t>Reference and capabilities</w:t>
            </w:r>
          </w:p>
          <w:p w14:paraId="04039549" w14:textId="1C4B52C8" w:rsidR="00DE3C7E" w:rsidRPr="00DE3C7E" w:rsidRDefault="00C31A28" w:rsidP="00C31A28">
            <w:pPr>
              <w:rPr>
                <w:rFonts w:ascii="Arial" w:hAnsi="Arial" w:cs="Arial"/>
                <w:sz w:val="24"/>
                <w:szCs w:val="24"/>
                <w:lang w:eastAsia="ro-RO"/>
              </w:rPr>
            </w:pPr>
            <w:r w:rsidRPr="00DE3C7E">
              <w:rPr>
                <w:rFonts w:ascii="Arial" w:hAnsi="Arial" w:cs="Arial"/>
                <w:sz w:val="24"/>
                <w:szCs w:val="24"/>
                <w:lang w:eastAsia="ro-RO"/>
              </w:rPr>
              <w:t xml:space="preserve">The Tenderer shall demonstrate that, </w:t>
            </w:r>
            <w:r w:rsidR="00DE3C7E" w:rsidRPr="00DE3C7E">
              <w:rPr>
                <w:rFonts w:ascii="Arial" w:hAnsi="Arial" w:cs="Arial"/>
                <w:sz w:val="24"/>
                <w:szCs w:val="24"/>
                <w:lang w:eastAsia="ro-RO"/>
              </w:rPr>
              <w:t>during</w:t>
            </w:r>
            <w:r w:rsidRPr="00DE3C7E">
              <w:rPr>
                <w:rFonts w:ascii="Arial" w:hAnsi="Arial" w:cs="Arial"/>
                <w:sz w:val="24"/>
                <w:szCs w:val="24"/>
                <w:lang w:eastAsia="ro-RO"/>
              </w:rPr>
              <w:t xml:space="preserve"> the last </w:t>
            </w:r>
            <w:r w:rsidR="006316DD" w:rsidRPr="00DE3C7E">
              <w:rPr>
                <w:rFonts w:ascii="Arial" w:hAnsi="Arial" w:cs="Arial"/>
                <w:sz w:val="24"/>
                <w:szCs w:val="24"/>
                <w:lang w:eastAsia="ro-RO"/>
              </w:rPr>
              <w:t>5</w:t>
            </w:r>
            <w:r w:rsidRPr="00DE3C7E">
              <w:rPr>
                <w:rFonts w:ascii="Arial" w:hAnsi="Arial" w:cs="Arial"/>
                <w:sz w:val="24"/>
                <w:szCs w:val="24"/>
                <w:lang w:eastAsia="ro-RO"/>
              </w:rPr>
              <w:t xml:space="preserve"> years, it has supplied and commissioned </w:t>
            </w:r>
            <w:r w:rsidR="00DE3C7E" w:rsidRPr="00DE3C7E">
              <w:rPr>
                <w:rFonts w:ascii="Arial" w:hAnsi="Arial" w:cs="Arial"/>
                <w:sz w:val="24"/>
                <w:szCs w:val="24"/>
                <w:lang w:eastAsia="ro-RO"/>
              </w:rPr>
              <w:t>similar items of equipment for each lot.</w:t>
            </w:r>
          </w:p>
          <w:p w14:paraId="6A706BF4" w14:textId="77777777" w:rsidR="00DE3C7E" w:rsidRDefault="00DE3C7E" w:rsidP="00C31A28">
            <w:pPr>
              <w:rPr>
                <w:rFonts w:ascii="Arial" w:hAnsi="Arial" w:cs="Arial"/>
                <w:sz w:val="24"/>
                <w:szCs w:val="24"/>
                <w:highlight w:val="yellow"/>
                <w:lang w:eastAsia="ro-RO"/>
              </w:rPr>
            </w:pPr>
          </w:p>
          <w:p w14:paraId="24474541" w14:textId="2C44B607" w:rsidR="006316DD" w:rsidRDefault="001744C2" w:rsidP="00C31A28">
            <w:pPr>
              <w:rPr>
                <w:rFonts w:ascii="Arial" w:hAnsi="Arial" w:cs="Arial"/>
                <w:sz w:val="24"/>
                <w:szCs w:val="24"/>
                <w:lang w:eastAsia="ro-RO"/>
              </w:rPr>
            </w:pPr>
            <w:r w:rsidRPr="001744C2">
              <w:rPr>
                <w:rFonts w:ascii="Arial" w:hAnsi="Arial" w:cs="Arial"/>
                <w:sz w:val="24"/>
                <w:szCs w:val="24"/>
                <w:lang w:eastAsia="ro-RO"/>
              </w:rPr>
              <w:t>At least 10 Frequency converters / variable-speed drive systems for industrial equipment used in continuous-process applications, preferably stands (rolling mills, steel plants, or the metallurgical industry for construction applications or similar).</w:t>
            </w:r>
          </w:p>
          <w:p w14:paraId="759E74BC" w14:textId="77777777" w:rsidR="001744C2" w:rsidRPr="00C31A28" w:rsidRDefault="001744C2" w:rsidP="00C31A28">
            <w:pPr>
              <w:rPr>
                <w:rFonts w:ascii="Arial" w:hAnsi="Arial" w:cs="Arial"/>
                <w:sz w:val="24"/>
                <w:szCs w:val="24"/>
                <w:lang w:eastAsia="ro-RO"/>
              </w:rPr>
            </w:pPr>
          </w:p>
          <w:p w14:paraId="7F74F375" w14:textId="68AF36C2" w:rsidR="006308D8" w:rsidRPr="004E6356" w:rsidRDefault="00C31A28" w:rsidP="00373C8C">
            <w:pPr>
              <w:rPr>
                <w:rFonts w:ascii="Arial" w:hAnsi="Arial" w:cs="Arial"/>
                <w:b/>
                <w:bCs/>
                <w:sz w:val="24"/>
                <w:szCs w:val="24"/>
                <w:lang w:eastAsia="ro-RO"/>
              </w:rPr>
            </w:pPr>
            <w:r w:rsidRPr="00C31A28">
              <w:rPr>
                <w:rFonts w:ascii="Arial" w:hAnsi="Arial" w:cs="Arial"/>
                <w:sz w:val="24"/>
                <w:szCs w:val="24"/>
                <w:lang w:eastAsia="ro-RO"/>
              </w:rPr>
              <w:t>The bidder shall complete the form attached to the procurement documentation (Form no. 2).</w:t>
            </w:r>
          </w:p>
        </w:tc>
        <w:tc>
          <w:tcPr>
            <w:tcW w:w="2124" w:type="dxa"/>
          </w:tcPr>
          <w:p w14:paraId="44ACB9D4" w14:textId="77777777" w:rsidR="006308D8" w:rsidRPr="00432D45" w:rsidRDefault="006308D8" w:rsidP="00D87F73">
            <w:pPr>
              <w:rPr>
                <w:rFonts w:ascii="Arial" w:hAnsi="Arial" w:cs="Arial"/>
                <w:sz w:val="24"/>
                <w:szCs w:val="24"/>
                <w:lang w:val="ro-RO" w:eastAsia="ro-RO"/>
              </w:rPr>
            </w:pPr>
          </w:p>
        </w:tc>
        <w:tc>
          <w:tcPr>
            <w:tcW w:w="1270" w:type="dxa"/>
          </w:tcPr>
          <w:p w14:paraId="3161CA44" w14:textId="77777777" w:rsidR="006308D8" w:rsidRPr="00432D45" w:rsidRDefault="006308D8" w:rsidP="00D87F73">
            <w:pPr>
              <w:rPr>
                <w:rFonts w:ascii="Arial" w:hAnsi="Arial" w:cs="Arial"/>
                <w:sz w:val="24"/>
                <w:szCs w:val="24"/>
                <w:lang w:val="ro-RO" w:eastAsia="ro-RO"/>
              </w:rPr>
            </w:pPr>
          </w:p>
        </w:tc>
      </w:tr>
    </w:tbl>
    <w:p w14:paraId="34468C23" w14:textId="77777777" w:rsidR="00196727" w:rsidRPr="00432D45" w:rsidRDefault="00196727" w:rsidP="00196727">
      <w:pPr>
        <w:rPr>
          <w:rFonts w:ascii="Arial" w:hAnsi="Arial" w:cs="Arial"/>
          <w:lang w:val="ro-RO"/>
        </w:rPr>
      </w:pPr>
    </w:p>
    <w:tbl>
      <w:tblPr>
        <w:tblW w:w="10736" w:type="dxa"/>
        <w:tblLook w:val="04A0" w:firstRow="1" w:lastRow="0" w:firstColumn="1" w:lastColumn="0" w:noHBand="0" w:noVBand="1"/>
      </w:tblPr>
      <w:tblGrid>
        <w:gridCol w:w="10736"/>
      </w:tblGrid>
      <w:tr w:rsidR="00742024" w:rsidRPr="00432D45" w14:paraId="5C76EE00" w14:textId="77777777" w:rsidTr="002963EE">
        <w:trPr>
          <w:trHeight w:val="166"/>
        </w:trPr>
        <w:tc>
          <w:tcPr>
            <w:tcW w:w="10736" w:type="dxa"/>
            <w:tcBorders>
              <w:top w:val="nil"/>
              <w:left w:val="nil"/>
              <w:bottom w:val="nil"/>
              <w:right w:val="nil"/>
            </w:tcBorders>
          </w:tcPr>
          <w:tbl>
            <w:tblPr>
              <w:tblW w:w="8283" w:type="dxa"/>
              <w:tblLook w:val="04A0" w:firstRow="1" w:lastRow="0" w:firstColumn="1" w:lastColumn="0" w:noHBand="0" w:noVBand="1"/>
            </w:tblPr>
            <w:tblGrid>
              <w:gridCol w:w="8283"/>
            </w:tblGrid>
            <w:tr w:rsidR="00742024" w:rsidRPr="00432D45" w14:paraId="319804B4" w14:textId="77777777" w:rsidTr="002963EE">
              <w:trPr>
                <w:trHeight w:val="205"/>
              </w:trPr>
              <w:tc>
                <w:tcPr>
                  <w:tcW w:w="8283" w:type="dxa"/>
                  <w:tcBorders>
                    <w:top w:val="nil"/>
                    <w:left w:val="nil"/>
                    <w:bottom w:val="nil"/>
                    <w:right w:val="nil"/>
                  </w:tcBorders>
                  <w:hideMark/>
                </w:tcPr>
                <w:p w14:paraId="117ADDB4" w14:textId="4CBA0677" w:rsidR="00196727" w:rsidRPr="00432D45" w:rsidRDefault="004801E4" w:rsidP="00D87F73">
                  <w:pPr>
                    <w:jc w:val="center"/>
                    <w:rPr>
                      <w:rFonts w:ascii="Arial" w:hAnsi="Arial" w:cs="Arial"/>
                      <w:b/>
                      <w:bCs/>
                      <w:sz w:val="24"/>
                      <w:szCs w:val="24"/>
                      <w:lang w:val="ro-RO" w:eastAsia="ro-RO"/>
                    </w:rPr>
                  </w:pPr>
                  <w:r w:rsidRPr="00432D45">
                    <w:rPr>
                      <w:rFonts w:ascii="Arial" w:hAnsi="Arial" w:cs="Arial"/>
                      <w:b/>
                      <w:bCs/>
                      <w:sz w:val="24"/>
                      <w:szCs w:val="24"/>
                      <w:lang w:val="ro-RO" w:eastAsia="ro-RO"/>
                    </w:rPr>
                    <w:t>Beneficiary</w:t>
                  </w:r>
                  <w:r w:rsidR="00196727" w:rsidRPr="00432D45">
                    <w:rPr>
                      <w:rFonts w:ascii="Arial" w:hAnsi="Arial" w:cs="Arial"/>
                      <w:b/>
                      <w:bCs/>
                      <w:sz w:val="24"/>
                      <w:szCs w:val="24"/>
                      <w:lang w:val="ro-RO" w:eastAsia="ro-RO"/>
                    </w:rPr>
                    <w:t>,</w:t>
                  </w:r>
                </w:p>
              </w:tc>
            </w:tr>
            <w:tr w:rsidR="00742024" w:rsidRPr="00432D45" w14:paraId="07C16489" w14:textId="77777777" w:rsidTr="002963EE">
              <w:trPr>
                <w:trHeight w:val="118"/>
              </w:trPr>
              <w:tc>
                <w:tcPr>
                  <w:tcW w:w="8283" w:type="dxa"/>
                  <w:tcBorders>
                    <w:top w:val="nil"/>
                    <w:left w:val="nil"/>
                    <w:bottom w:val="nil"/>
                    <w:right w:val="nil"/>
                  </w:tcBorders>
                  <w:hideMark/>
                </w:tcPr>
                <w:p w14:paraId="2FF93DB7" w14:textId="1C824726" w:rsidR="00196727" w:rsidRPr="00432D45" w:rsidRDefault="0091572B" w:rsidP="00D87F73">
                  <w:pPr>
                    <w:jc w:val="center"/>
                    <w:rPr>
                      <w:rFonts w:ascii="Arial" w:hAnsi="Arial" w:cs="Arial"/>
                      <w:b/>
                      <w:bCs/>
                      <w:sz w:val="24"/>
                      <w:szCs w:val="24"/>
                      <w:lang w:val="ro-RO" w:eastAsia="ro-RO"/>
                    </w:rPr>
                  </w:pPr>
                  <w:r w:rsidRPr="00432D45">
                    <w:rPr>
                      <w:rFonts w:ascii="Arial" w:hAnsi="Arial" w:cs="Arial"/>
                      <w:b/>
                      <w:bCs/>
                      <w:sz w:val="24"/>
                      <w:szCs w:val="24"/>
                      <w:lang w:val="ro-RO" w:eastAsia="ro-RO"/>
                    </w:rPr>
                    <w:t>..........</w:t>
                  </w:r>
                </w:p>
              </w:tc>
            </w:tr>
          </w:tbl>
          <w:p w14:paraId="213A8116" w14:textId="77777777" w:rsidR="00196727" w:rsidRPr="00432D45" w:rsidRDefault="00196727" w:rsidP="00D87F73">
            <w:pPr>
              <w:jc w:val="center"/>
              <w:rPr>
                <w:rFonts w:ascii="Arial" w:hAnsi="Arial" w:cs="Arial"/>
                <w:b/>
                <w:bCs/>
                <w:sz w:val="24"/>
                <w:szCs w:val="24"/>
                <w:lang w:val="ro-RO" w:eastAsia="ro-RO"/>
              </w:rPr>
            </w:pPr>
          </w:p>
        </w:tc>
      </w:tr>
    </w:tbl>
    <w:p w14:paraId="0EDE7AED" w14:textId="77777777" w:rsidR="004801E4" w:rsidRPr="00432D45" w:rsidRDefault="004801E4" w:rsidP="004801E4">
      <w:pPr>
        <w:rPr>
          <w:rFonts w:ascii="Arial" w:hAnsi="Arial" w:cs="Arial"/>
          <w:sz w:val="24"/>
          <w:szCs w:val="24"/>
          <w:lang w:val="en"/>
        </w:rPr>
      </w:pPr>
      <w:r w:rsidRPr="00432D45">
        <w:rPr>
          <w:rFonts w:ascii="Arial" w:hAnsi="Arial" w:cs="Arial"/>
          <w:sz w:val="24"/>
          <w:szCs w:val="24"/>
          <w:lang w:val="en"/>
        </w:rPr>
        <w:t>Note:</w:t>
      </w:r>
    </w:p>
    <w:p w14:paraId="081E9CE9" w14:textId="77777777" w:rsidR="004801E4" w:rsidRPr="00432D45" w:rsidRDefault="004801E4" w:rsidP="004801E4">
      <w:pPr>
        <w:rPr>
          <w:rFonts w:ascii="Arial" w:hAnsi="Arial" w:cs="Arial"/>
          <w:sz w:val="24"/>
          <w:szCs w:val="24"/>
          <w:lang w:val="ro-RO"/>
        </w:rPr>
      </w:pPr>
      <w:r w:rsidRPr="00432D45">
        <w:rPr>
          <w:rFonts w:ascii="Arial" w:hAnsi="Arial" w:cs="Arial"/>
          <w:sz w:val="24"/>
          <w:szCs w:val="24"/>
          <w:lang w:val="en"/>
        </w:rPr>
        <w:t>Values ​​with …. will be completed by the bidder.</w:t>
      </w:r>
    </w:p>
    <w:p w14:paraId="5631674A" w14:textId="77777777" w:rsidR="00720F1A" w:rsidRPr="00432D45" w:rsidRDefault="00720F1A">
      <w:pPr>
        <w:rPr>
          <w:rFonts w:ascii="Arial" w:hAnsi="Arial" w:cs="Arial"/>
        </w:rPr>
      </w:pPr>
    </w:p>
    <w:sectPr w:rsidR="00720F1A" w:rsidRPr="00432D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363"/>
    <w:multiLevelType w:val="hybridMultilevel"/>
    <w:tmpl w:val="71CE8F92"/>
    <w:lvl w:ilvl="0" w:tplc="04100005">
      <w:start w:val="1"/>
      <w:numFmt w:val="bullet"/>
      <w:lvlText w:val=""/>
      <w:lvlJc w:val="left"/>
      <w:pPr>
        <w:ind w:left="1146" w:hanging="360"/>
      </w:pPr>
      <w:rPr>
        <w:rFonts w:ascii="Wingdings" w:hAnsi="Wingding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 w15:restartNumberingAfterBreak="0">
    <w:nsid w:val="09DD21B7"/>
    <w:multiLevelType w:val="hybridMultilevel"/>
    <w:tmpl w:val="65F8459C"/>
    <w:lvl w:ilvl="0" w:tplc="8E6C3DD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8818D2"/>
    <w:multiLevelType w:val="hybridMultilevel"/>
    <w:tmpl w:val="BD76FE14"/>
    <w:lvl w:ilvl="0" w:tplc="04100005">
      <w:start w:val="1"/>
      <w:numFmt w:val="bullet"/>
      <w:lvlText w:val=""/>
      <w:lvlJc w:val="left"/>
      <w:pPr>
        <w:ind w:left="1580" w:hanging="360"/>
      </w:pPr>
      <w:rPr>
        <w:rFonts w:ascii="Wingdings" w:hAnsi="Wingdings" w:hint="default"/>
      </w:rPr>
    </w:lvl>
    <w:lvl w:ilvl="1" w:tplc="04100003" w:tentative="1">
      <w:start w:val="1"/>
      <w:numFmt w:val="bullet"/>
      <w:lvlText w:val="o"/>
      <w:lvlJc w:val="left"/>
      <w:pPr>
        <w:ind w:left="2300" w:hanging="360"/>
      </w:pPr>
      <w:rPr>
        <w:rFonts w:ascii="Courier New" w:hAnsi="Courier New" w:cs="Courier New" w:hint="default"/>
      </w:rPr>
    </w:lvl>
    <w:lvl w:ilvl="2" w:tplc="04100005" w:tentative="1">
      <w:start w:val="1"/>
      <w:numFmt w:val="bullet"/>
      <w:lvlText w:val=""/>
      <w:lvlJc w:val="left"/>
      <w:pPr>
        <w:ind w:left="3020" w:hanging="360"/>
      </w:pPr>
      <w:rPr>
        <w:rFonts w:ascii="Wingdings" w:hAnsi="Wingdings" w:hint="default"/>
      </w:rPr>
    </w:lvl>
    <w:lvl w:ilvl="3" w:tplc="04100001" w:tentative="1">
      <w:start w:val="1"/>
      <w:numFmt w:val="bullet"/>
      <w:lvlText w:val=""/>
      <w:lvlJc w:val="left"/>
      <w:pPr>
        <w:ind w:left="3740" w:hanging="360"/>
      </w:pPr>
      <w:rPr>
        <w:rFonts w:ascii="Symbol" w:hAnsi="Symbol" w:hint="default"/>
      </w:rPr>
    </w:lvl>
    <w:lvl w:ilvl="4" w:tplc="04100003" w:tentative="1">
      <w:start w:val="1"/>
      <w:numFmt w:val="bullet"/>
      <w:lvlText w:val="o"/>
      <w:lvlJc w:val="left"/>
      <w:pPr>
        <w:ind w:left="4460" w:hanging="360"/>
      </w:pPr>
      <w:rPr>
        <w:rFonts w:ascii="Courier New" w:hAnsi="Courier New" w:cs="Courier New" w:hint="default"/>
      </w:rPr>
    </w:lvl>
    <w:lvl w:ilvl="5" w:tplc="04100005" w:tentative="1">
      <w:start w:val="1"/>
      <w:numFmt w:val="bullet"/>
      <w:lvlText w:val=""/>
      <w:lvlJc w:val="left"/>
      <w:pPr>
        <w:ind w:left="5180" w:hanging="360"/>
      </w:pPr>
      <w:rPr>
        <w:rFonts w:ascii="Wingdings" w:hAnsi="Wingdings" w:hint="default"/>
      </w:rPr>
    </w:lvl>
    <w:lvl w:ilvl="6" w:tplc="04100001" w:tentative="1">
      <w:start w:val="1"/>
      <w:numFmt w:val="bullet"/>
      <w:lvlText w:val=""/>
      <w:lvlJc w:val="left"/>
      <w:pPr>
        <w:ind w:left="5900" w:hanging="360"/>
      </w:pPr>
      <w:rPr>
        <w:rFonts w:ascii="Symbol" w:hAnsi="Symbol" w:hint="default"/>
      </w:rPr>
    </w:lvl>
    <w:lvl w:ilvl="7" w:tplc="04100003" w:tentative="1">
      <w:start w:val="1"/>
      <w:numFmt w:val="bullet"/>
      <w:lvlText w:val="o"/>
      <w:lvlJc w:val="left"/>
      <w:pPr>
        <w:ind w:left="6620" w:hanging="360"/>
      </w:pPr>
      <w:rPr>
        <w:rFonts w:ascii="Courier New" w:hAnsi="Courier New" w:cs="Courier New" w:hint="default"/>
      </w:rPr>
    </w:lvl>
    <w:lvl w:ilvl="8" w:tplc="04100005" w:tentative="1">
      <w:start w:val="1"/>
      <w:numFmt w:val="bullet"/>
      <w:lvlText w:val=""/>
      <w:lvlJc w:val="left"/>
      <w:pPr>
        <w:ind w:left="7340" w:hanging="360"/>
      </w:pPr>
      <w:rPr>
        <w:rFonts w:ascii="Wingdings" w:hAnsi="Wingdings" w:hint="default"/>
      </w:rPr>
    </w:lvl>
  </w:abstractNum>
  <w:abstractNum w:abstractNumId="3" w15:restartNumberingAfterBreak="0">
    <w:nsid w:val="1CED5EAD"/>
    <w:multiLevelType w:val="hybridMultilevel"/>
    <w:tmpl w:val="961EA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37F0006"/>
    <w:multiLevelType w:val="hybridMultilevel"/>
    <w:tmpl w:val="0F742E24"/>
    <w:lvl w:ilvl="0" w:tplc="04100001">
      <w:start w:val="1"/>
      <w:numFmt w:val="bullet"/>
      <w:lvlText w:val=""/>
      <w:lvlJc w:val="left"/>
      <w:pPr>
        <w:ind w:left="890" w:hanging="360"/>
      </w:pPr>
      <w:rPr>
        <w:rFonts w:ascii="Symbol" w:hAnsi="Symbol" w:hint="default"/>
      </w:rPr>
    </w:lvl>
    <w:lvl w:ilvl="1" w:tplc="04100003" w:tentative="1">
      <w:start w:val="1"/>
      <w:numFmt w:val="bullet"/>
      <w:lvlText w:val="o"/>
      <w:lvlJc w:val="left"/>
      <w:pPr>
        <w:ind w:left="1610" w:hanging="360"/>
      </w:pPr>
      <w:rPr>
        <w:rFonts w:ascii="Courier New" w:hAnsi="Courier New" w:cs="Courier New" w:hint="default"/>
      </w:rPr>
    </w:lvl>
    <w:lvl w:ilvl="2" w:tplc="04100005" w:tentative="1">
      <w:start w:val="1"/>
      <w:numFmt w:val="bullet"/>
      <w:lvlText w:val=""/>
      <w:lvlJc w:val="left"/>
      <w:pPr>
        <w:ind w:left="2330" w:hanging="360"/>
      </w:pPr>
      <w:rPr>
        <w:rFonts w:ascii="Wingdings" w:hAnsi="Wingdings" w:hint="default"/>
      </w:rPr>
    </w:lvl>
    <w:lvl w:ilvl="3" w:tplc="04100001" w:tentative="1">
      <w:start w:val="1"/>
      <w:numFmt w:val="bullet"/>
      <w:lvlText w:val=""/>
      <w:lvlJc w:val="left"/>
      <w:pPr>
        <w:ind w:left="3050" w:hanging="360"/>
      </w:pPr>
      <w:rPr>
        <w:rFonts w:ascii="Symbol" w:hAnsi="Symbol" w:hint="default"/>
      </w:rPr>
    </w:lvl>
    <w:lvl w:ilvl="4" w:tplc="04100003" w:tentative="1">
      <w:start w:val="1"/>
      <w:numFmt w:val="bullet"/>
      <w:lvlText w:val="o"/>
      <w:lvlJc w:val="left"/>
      <w:pPr>
        <w:ind w:left="3770" w:hanging="360"/>
      </w:pPr>
      <w:rPr>
        <w:rFonts w:ascii="Courier New" w:hAnsi="Courier New" w:cs="Courier New" w:hint="default"/>
      </w:rPr>
    </w:lvl>
    <w:lvl w:ilvl="5" w:tplc="04100005" w:tentative="1">
      <w:start w:val="1"/>
      <w:numFmt w:val="bullet"/>
      <w:lvlText w:val=""/>
      <w:lvlJc w:val="left"/>
      <w:pPr>
        <w:ind w:left="4490" w:hanging="360"/>
      </w:pPr>
      <w:rPr>
        <w:rFonts w:ascii="Wingdings" w:hAnsi="Wingdings" w:hint="default"/>
      </w:rPr>
    </w:lvl>
    <w:lvl w:ilvl="6" w:tplc="04100001" w:tentative="1">
      <w:start w:val="1"/>
      <w:numFmt w:val="bullet"/>
      <w:lvlText w:val=""/>
      <w:lvlJc w:val="left"/>
      <w:pPr>
        <w:ind w:left="5210" w:hanging="360"/>
      </w:pPr>
      <w:rPr>
        <w:rFonts w:ascii="Symbol" w:hAnsi="Symbol" w:hint="default"/>
      </w:rPr>
    </w:lvl>
    <w:lvl w:ilvl="7" w:tplc="04100003" w:tentative="1">
      <w:start w:val="1"/>
      <w:numFmt w:val="bullet"/>
      <w:lvlText w:val="o"/>
      <w:lvlJc w:val="left"/>
      <w:pPr>
        <w:ind w:left="5930" w:hanging="360"/>
      </w:pPr>
      <w:rPr>
        <w:rFonts w:ascii="Courier New" w:hAnsi="Courier New" w:cs="Courier New" w:hint="default"/>
      </w:rPr>
    </w:lvl>
    <w:lvl w:ilvl="8" w:tplc="04100005" w:tentative="1">
      <w:start w:val="1"/>
      <w:numFmt w:val="bullet"/>
      <w:lvlText w:val=""/>
      <w:lvlJc w:val="left"/>
      <w:pPr>
        <w:ind w:left="6650" w:hanging="360"/>
      </w:pPr>
      <w:rPr>
        <w:rFonts w:ascii="Wingdings" w:hAnsi="Wingdings" w:hint="default"/>
      </w:rPr>
    </w:lvl>
  </w:abstractNum>
  <w:abstractNum w:abstractNumId="5" w15:restartNumberingAfterBreak="0">
    <w:nsid w:val="32A934AE"/>
    <w:multiLevelType w:val="hybridMultilevel"/>
    <w:tmpl w:val="CA1C25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5AC2732"/>
    <w:multiLevelType w:val="hybridMultilevel"/>
    <w:tmpl w:val="C526FD8A"/>
    <w:lvl w:ilvl="0" w:tplc="04100005">
      <w:start w:val="1"/>
      <w:numFmt w:val="bullet"/>
      <w:lvlText w:val=""/>
      <w:lvlJc w:val="left"/>
      <w:pPr>
        <w:ind w:left="890" w:hanging="360"/>
      </w:pPr>
      <w:rPr>
        <w:rFonts w:ascii="Wingdings" w:hAnsi="Wingdings" w:hint="default"/>
      </w:rPr>
    </w:lvl>
    <w:lvl w:ilvl="1" w:tplc="04100003" w:tentative="1">
      <w:start w:val="1"/>
      <w:numFmt w:val="bullet"/>
      <w:lvlText w:val="o"/>
      <w:lvlJc w:val="left"/>
      <w:pPr>
        <w:ind w:left="1610" w:hanging="360"/>
      </w:pPr>
      <w:rPr>
        <w:rFonts w:ascii="Courier New" w:hAnsi="Courier New" w:cs="Courier New" w:hint="default"/>
      </w:rPr>
    </w:lvl>
    <w:lvl w:ilvl="2" w:tplc="04100005" w:tentative="1">
      <w:start w:val="1"/>
      <w:numFmt w:val="bullet"/>
      <w:lvlText w:val=""/>
      <w:lvlJc w:val="left"/>
      <w:pPr>
        <w:ind w:left="2330" w:hanging="360"/>
      </w:pPr>
      <w:rPr>
        <w:rFonts w:ascii="Wingdings" w:hAnsi="Wingdings" w:hint="default"/>
      </w:rPr>
    </w:lvl>
    <w:lvl w:ilvl="3" w:tplc="04100001" w:tentative="1">
      <w:start w:val="1"/>
      <w:numFmt w:val="bullet"/>
      <w:lvlText w:val=""/>
      <w:lvlJc w:val="left"/>
      <w:pPr>
        <w:ind w:left="3050" w:hanging="360"/>
      </w:pPr>
      <w:rPr>
        <w:rFonts w:ascii="Symbol" w:hAnsi="Symbol" w:hint="default"/>
      </w:rPr>
    </w:lvl>
    <w:lvl w:ilvl="4" w:tplc="04100003" w:tentative="1">
      <w:start w:val="1"/>
      <w:numFmt w:val="bullet"/>
      <w:lvlText w:val="o"/>
      <w:lvlJc w:val="left"/>
      <w:pPr>
        <w:ind w:left="3770" w:hanging="360"/>
      </w:pPr>
      <w:rPr>
        <w:rFonts w:ascii="Courier New" w:hAnsi="Courier New" w:cs="Courier New" w:hint="default"/>
      </w:rPr>
    </w:lvl>
    <w:lvl w:ilvl="5" w:tplc="04100005" w:tentative="1">
      <w:start w:val="1"/>
      <w:numFmt w:val="bullet"/>
      <w:lvlText w:val=""/>
      <w:lvlJc w:val="left"/>
      <w:pPr>
        <w:ind w:left="4490" w:hanging="360"/>
      </w:pPr>
      <w:rPr>
        <w:rFonts w:ascii="Wingdings" w:hAnsi="Wingdings" w:hint="default"/>
      </w:rPr>
    </w:lvl>
    <w:lvl w:ilvl="6" w:tplc="04100001" w:tentative="1">
      <w:start w:val="1"/>
      <w:numFmt w:val="bullet"/>
      <w:lvlText w:val=""/>
      <w:lvlJc w:val="left"/>
      <w:pPr>
        <w:ind w:left="5210" w:hanging="360"/>
      </w:pPr>
      <w:rPr>
        <w:rFonts w:ascii="Symbol" w:hAnsi="Symbol" w:hint="default"/>
      </w:rPr>
    </w:lvl>
    <w:lvl w:ilvl="7" w:tplc="04100003" w:tentative="1">
      <w:start w:val="1"/>
      <w:numFmt w:val="bullet"/>
      <w:lvlText w:val="o"/>
      <w:lvlJc w:val="left"/>
      <w:pPr>
        <w:ind w:left="5930" w:hanging="360"/>
      </w:pPr>
      <w:rPr>
        <w:rFonts w:ascii="Courier New" w:hAnsi="Courier New" w:cs="Courier New" w:hint="default"/>
      </w:rPr>
    </w:lvl>
    <w:lvl w:ilvl="8" w:tplc="04100005" w:tentative="1">
      <w:start w:val="1"/>
      <w:numFmt w:val="bullet"/>
      <w:lvlText w:val=""/>
      <w:lvlJc w:val="left"/>
      <w:pPr>
        <w:ind w:left="6650" w:hanging="360"/>
      </w:pPr>
      <w:rPr>
        <w:rFonts w:ascii="Wingdings" w:hAnsi="Wingdings" w:hint="default"/>
      </w:rPr>
    </w:lvl>
  </w:abstractNum>
  <w:abstractNum w:abstractNumId="7" w15:restartNumberingAfterBreak="0">
    <w:nsid w:val="4A167AC7"/>
    <w:multiLevelType w:val="hybridMultilevel"/>
    <w:tmpl w:val="8A3A6C2A"/>
    <w:lvl w:ilvl="0" w:tplc="D7D49EB2">
      <w:numFmt w:val="bullet"/>
      <w:lvlText w:val="−"/>
      <w:lvlJc w:val="left"/>
      <w:pPr>
        <w:ind w:left="530" w:hanging="360"/>
      </w:pPr>
      <w:rPr>
        <w:rFonts w:ascii="Arial" w:eastAsia="Times New Roman" w:hAnsi="Arial" w:cs="Arial" w:hint="default"/>
      </w:rPr>
    </w:lvl>
    <w:lvl w:ilvl="1" w:tplc="04100003" w:tentative="1">
      <w:start w:val="1"/>
      <w:numFmt w:val="bullet"/>
      <w:lvlText w:val="o"/>
      <w:lvlJc w:val="left"/>
      <w:pPr>
        <w:ind w:left="1250" w:hanging="360"/>
      </w:pPr>
      <w:rPr>
        <w:rFonts w:ascii="Courier New" w:hAnsi="Courier New" w:cs="Courier New" w:hint="default"/>
      </w:rPr>
    </w:lvl>
    <w:lvl w:ilvl="2" w:tplc="04100005" w:tentative="1">
      <w:start w:val="1"/>
      <w:numFmt w:val="bullet"/>
      <w:lvlText w:val=""/>
      <w:lvlJc w:val="left"/>
      <w:pPr>
        <w:ind w:left="1970" w:hanging="360"/>
      </w:pPr>
      <w:rPr>
        <w:rFonts w:ascii="Wingdings" w:hAnsi="Wingdings" w:hint="default"/>
      </w:rPr>
    </w:lvl>
    <w:lvl w:ilvl="3" w:tplc="04100001" w:tentative="1">
      <w:start w:val="1"/>
      <w:numFmt w:val="bullet"/>
      <w:lvlText w:val=""/>
      <w:lvlJc w:val="left"/>
      <w:pPr>
        <w:ind w:left="2690" w:hanging="360"/>
      </w:pPr>
      <w:rPr>
        <w:rFonts w:ascii="Symbol" w:hAnsi="Symbol" w:hint="default"/>
      </w:rPr>
    </w:lvl>
    <w:lvl w:ilvl="4" w:tplc="04100003" w:tentative="1">
      <w:start w:val="1"/>
      <w:numFmt w:val="bullet"/>
      <w:lvlText w:val="o"/>
      <w:lvlJc w:val="left"/>
      <w:pPr>
        <w:ind w:left="3410" w:hanging="360"/>
      </w:pPr>
      <w:rPr>
        <w:rFonts w:ascii="Courier New" w:hAnsi="Courier New" w:cs="Courier New" w:hint="default"/>
      </w:rPr>
    </w:lvl>
    <w:lvl w:ilvl="5" w:tplc="04100005" w:tentative="1">
      <w:start w:val="1"/>
      <w:numFmt w:val="bullet"/>
      <w:lvlText w:val=""/>
      <w:lvlJc w:val="left"/>
      <w:pPr>
        <w:ind w:left="4130" w:hanging="360"/>
      </w:pPr>
      <w:rPr>
        <w:rFonts w:ascii="Wingdings" w:hAnsi="Wingdings" w:hint="default"/>
      </w:rPr>
    </w:lvl>
    <w:lvl w:ilvl="6" w:tplc="04100001" w:tentative="1">
      <w:start w:val="1"/>
      <w:numFmt w:val="bullet"/>
      <w:lvlText w:val=""/>
      <w:lvlJc w:val="left"/>
      <w:pPr>
        <w:ind w:left="4850" w:hanging="360"/>
      </w:pPr>
      <w:rPr>
        <w:rFonts w:ascii="Symbol" w:hAnsi="Symbol" w:hint="default"/>
      </w:rPr>
    </w:lvl>
    <w:lvl w:ilvl="7" w:tplc="04100003" w:tentative="1">
      <w:start w:val="1"/>
      <w:numFmt w:val="bullet"/>
      <w:lvlText w:val="o"/>
      <w:lvlJc w:val="left"/>
      <w:pPr>
        <w:ind w:left="5570" w:hanging="360"/>
      </w:pPr>
      <w:rPr>
        <w:rFonts w:ascii="Courier New" w:hAnsi="Courier New" w:cs="Courier New" w:hint="default"/>
      </w:rPr>
    </w:lvl>
    <w:lvl w:ilvl="8" w:tplc="04100005" w:tentative="1">
      <w:start w:val="1"/>
      <w:numFmt w:val="bullet"/>
      <w:lvlText w:val=""/>
      <w:lvlJc w:val="left"/>
      <w:pPr>
        <w:ind w:left="6290" w:hanging="360"/>
      </w:pPr>
      <w:rPr>
        <w:rFonts w:ascii="Wingdings" w:hAnsi="Wingdings" w:hint="default"/>
      </w:rPr>
    </w:lvl>
  </w:abstractNum>
  <w:abstractNum w:abstractNumId="8" w15:restartNumberingAfterBreak="0">
    <w:nsid w:val="51072FB5"/>
    <w:multiLevelType w:val="hybridMultilevel"/>
    <w:tmpl w:val="D046BA06"/>
    <w:lvl w:ilvl="0" w:tplc="8E6C3DD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03B770B"/>
    <w:multiLevelType w:val="hybridMultilevel"/>
    <w:tmpl w:val="EACA0AD2"/>
    <w:lvl w:ilvl="0" w:tplc="0809000B">
      <w:start w:val="1"/>
      <w:numFmt w:val="bullet"/>
      <w:lvlText w:val=""/>
      <w:lvlJc w:val="left"/>
      <w:pPr>
        <w:ind w:left="890" w:hanging="360"/>
      </w:pPr>
      <w:rPr>
        <w:rFonts w:ascii="Wingdings" w:hAnsi="Wingding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0" w15:restartNumberingAfterBreak="0">
    <w:nsid w:val="6E3A7F25"/>
    <w:multiLevelType w:val="hybridMultilevel"/>
    <w:tmpl w:val="18107058"/>
    <w:lvl w:ilvl="0" w:tplc="38183D1A">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22639207">
    <w:abstractNumId w:val="8"/>
  </w:num>
  <w:num w:numId="2" w16cid:durableId="1296443687">
    <w:abstractNumId w:val="10"/>
  </w:num>
  <w:num w:numId="3" w16cid:durableId="1877504691">
    <w:abstractNumId w:val="1"/>
  </w:num>
  <w:num w:numId="4" w16cid:durableId="1118061816">
    <w:abstractNumId w:val="4"/>
  </w:num>
  <w:num w:numId="5" w16cid:durableId="1470704976">
    <w:abstractNumId w:val="0"/>
  </w:num>
  <w:num w:numId="6" w16cid:durableId="728965518">
    <w:abstractNumId w:val="9"/>
  </w:num>
  <w:num w:numId="7" w16cid:durableId="181555555">
    <w:abstractNumId w:val="2"/>
  </w:num>
  <w:num w:numId="8" w16cid:durableId="1187594382">
    <w:abstractNumId w:val="6"/>
  </w:num>
  <w:num w:numId="9" w16cid:durableId="1437139064">
    <w:abstractNumId w:val="5"/>
  </w:num>
  <w:num w:numId="10" w16cid:durableId="1495225410">
    <w:abstractNumId w:val="3"/>
  </w:num>
  <w:num w:numId="11" w16cid:durableId="9038774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F4B"/>
    <w:rsid w:val="00001382"/>
    <w:rsid w:val="00007B07"/>
    <w:rsid w:val="0001039D"/>
    <w:rsid w:val="00017439"/>
    <w:rsid w:val="00017899"/>
    <w:rsid w:val="00023E9D"/>
    <w:rsid w:val="00032DCA"/>
    <w:rsid w:val="000333D5"/>
    <w:rsid w:val="000373AE"/>
    <w:rsid w:val="00044254"/>
    <w:rsid w:val="000466E5"/>
    <w:rsid w:val="00060097"/>
    <w:rsid w:val="000606D6"/>
    <w:rsid w:val="0006193C"/>
    <w:rsid w:val="00061ED8"/>
    <w:rsid w:val="00065004"/>
    <w:rsid w:val="00070853"/>
    <w:rsid w:val="000817F4"/>
    <w:rsid w:val="000828E2"/>
    <w:rsid w:val="00096403"/>
    <w:rsid w:val="00097598"/>
    <w:rsid w:val="000A667E"/>
    <w:rsid w:val="000A6C5E"/>
    <w:rsid w:val="000B07B0"/>
    <w:rsid w:val="000B47DE"/>
    <w:rsid w:val="000B5EBB"/>
    <w:rsid w:val="000C10DE"/>
    <w:rsid w:val="000C28FF"/>
    <w:rsid w:val="000C7464"/>
    <w:rsid w:val="000C74A9"/>
    <w:rsid w:val="000E0ACD"/>
    <w:rsid w:val="000E166A"/>
    <w:rsid w:val="000E49A4"/>
    <w:rsid w:val="000E668F"/>
    <w:rsid w:val="000F4CBC"/>
    <w:rsid w:val="0011162A"/>
    <w:rsid w:val="00112DBD"/>
    <w:rsid w:val="00115C77"/>
    <w:rsid w:val="00122D46"/>
    <w:rsid w:val="001252EF"/>
    <w:rsid w:val="00134D1C"/>
    <w:rsid w:val="00137A86"/>
    <w:rsid w:val="0014080C"/>
    <w:rsid w:val="00144E7A"/>
    <w:rsid w:val="001546EF"/>
    <w:rsid w:val="00154BF9"/>
    <w:rsid w:val="001551B7"/>
    <w:rsid w:val="00170B9B"/>
    <w:rsid w:val="00174278"/>
    <w:rsid w:val="001744C2"/>
    <w:rsid w:val="00181587"/>
    <w:rsid w:val="00183248"/>
    <w:rsid w:val="00185CDD"/>
    <w:rsid w:val="00193EF8"/>
    <w:rsid w:val="00196727"/>
    <w:rsid w:val="001A277F"/>
    <w:rsid w:val="001A3D08"/>
    <w:rsid w:val="001A61D4"/>
    <w:rsid w:val="001A75D7"/>
    <w:rsid w:val="001B1533"/>
    <w:rsid w:val="001B2E0D"/>
    <w:rsid w:val="001B48AE"/>
    <w:rsid w:val="001B4FC2"/>
    <w:rsid w:val="001C12D4"/>
    <w:rsid w:val="001C43C5"/>
    <w:rsid w:val="001C4C45"/>
    <w:rsid w:val="001C4DD9"/>
    <w:rsid w:val="001C5AC9"/>
    <w:rsid w:val="001C7925"/>
    <w:rsid w:val="001C7B9E"/>
    <w:rsid w:val="001D1722"/>
    <w:rsid w:val="001D1956"/>
    <w:rsid w:val="001D5088"/>
    <w:rsid w:val="001E0571"/>
    <w:rsid w:val="001F32BA"/>
    <w:rsid w:val="001F6795"/>
    <w:rsid w:val="001F7E63"/>
    <w:rsid w:val="001F7EE5"/>
    <w:rsid w:val="002030C3"/>
    <w:rsid w:val="00205082"/>
    <w:rsid w:val="00211EAC"/>
    <w:rsid w:val="0021215E"/>
    <w:rsid w:val="00221BF7"/>
    <w:rsid w:val="00221C20"/>
    <w:rsid w:val="00235447"/>
    <w:rsid w:val="00242E98"/>
    <w:rsid w:val="002500E4"/>
    <w:rsid w:val="00275480"/>
    <w:rsid w:val="002756D3"/>
    <w:rsid w:val="00282DC6"/>
    <w:rsid w:val="002868F6"/>
    <w:rsid w:val="002927DA"/>
    <w:rsid w:val="002963EE"/>
    <w:rsid w:val="00297B06"/>
    <w:rsid w:val="002A4DBF"/>
    <w:rsid w:val="002A6C84"/>
    <w:rsid w:val="002B04E7"/>
    <w:rsid w:val="002B355B"/>
    <w:rsid w:val="002B37E0"/>
    <w:rsid w:val="002B7929"/>
    <w:rsid w:val="002B7F04"/>
    <w:rsid w:val="002C45D0"/>
    <w:rsid w:val="002D0A55"/>
    <w:rsid w:val="002F28DF"/>
    <w:rsid w:val="002F7513"/>
    <w:rsid w:val="00300718"/>
    <w:rsid w:val="00302D10"/>
    <w:rsid w:val="00303B8E"/>
    <w:rsid w:val="00312A92"/>
    <w:rsid w:val="0031335B"/>
    <w:rsid w:val="00324B47"/>
    <w:rsid w:val="00327A42"/>
    <w:rsid w:val="00334873"/>
    <w:rsid w:val="003401BF"/>
    <w:rsid w:val="003525C7"/>
    <w:rsid w:val="00357FF5"/>
    <w:rsid w:val="00364FC9"/>
    <w:rsid w:val="00373C8C"/>
    <w:rsid w:val="0037791A"/>
    <w:rsid w:val="0038415D"/>
    <w:rsid w:val="0038594A"/>
    <w:rsid w:val="00397A11"/>
    <w:rsid w:val="003A4B7F"/>
    <w:rsid w:val="003B051D"/>
    <w:rsid w:val="003B1CDA"/>
    <w:rsid w:val="003B2574"/>
    <w:rsid w:val="003B65A5"/>
    <w:rsid w:val="003C3408"/>
    <w:rsid w:val="003E22CB"/>
    <w:rsid w:val="003F1FC2"/>
    <w:rsid w:val="003F3CCC"/>
    <w:rsid w:val="003F766E"/>
    <w:rsid w:val="00411C32"/>
    <w:rsid w:val="00414731"/>
    <w:rsid w:val="00421FEA"/>
    <w:rsid w:val="00424046"/>
    <w:rsid w:val="0042567A"/>
    <w:rsid w:val="00426B8D"/>
    <w:rsid w:val="00426DDE"/>
    <w:rsid w:val="00427500"/>
    <w:rsid w:val="00432D45"/>
    <w:rsid w:val="00437315"/>
    <w:rsid w:val="00440ECF"/>
    <w:rsid w:val="0045000F"/>
    <w:rsid w:val="00454132"/>
    <w:rsid w:val="00462A51"/>
    <w:rsid w:val="00464686"/>
    <w:rsid w:val="004658F7"/>
    <w:rsid w:val="00465D5F"/>
    <w:rsid w:val="004765EB"/>
    <w:rsid w:val="004801E4"/>
    <w:rsid w:val="00490F1F"/>
    <w:rsid w:val="00491232"/>
    <w:rsid w:val="004A5E26"/>
    <w:rsid w:val="004B27FF"/>
    <w:rsid w:val="004B65CB"/>
    <w:rsid w:val="004C6809"/>
    <w:rsid w:val="004C6A9E"/>
    <w:rsid w:val="004D66D0"/>
    <w:rsid w:val="004E6356"/>
    <w:rsid w:val="004F051F"/>
    <w:rsid w:val="004F1B36"/>
    <w:rsid w:val="004F4372"/>
    <w:rsid w:val="005037DE"/>
    <w:rsid w:val="00506781"/>
    <w:rsid w:val="005235A0"/>
    <w:rsid w:val="0052369F"/>
    <w:rsid w:val="00525BA3"/>
    <w:rsid w:val="00525BF9"/>
    <w:rsid w:val="0052714F"/>
    <w:rsid w:val="005275E4"/>
    <w:rsid w:val="00530170"/>
    <w:rsid w:val="00537F4B"/>
    <w:rsid w:val="005543DC"/>
    <w:rsid w:val="005544B0"/>
    <w:rsid w:val="00556B8C"/>
    <w:rsid w:val="0056308D"/>
    <w:rsid w:val="00572577"/>
    <w:rsid w:val="00574A91"/>
    <w:rsid w:val="00580AB3"/>
    <w:rsid w:val="00590367"/>
    <w:rsid w:val="00590EFD"/>
    <w:rsid w:val="00596129"/>
    <w:rsid w:val="005A2A07"/>
    <w:rsid w:val="005B34E0"/>
    <w:rsid w:val="005B5EF4"/>
    <w:rsid w:val="005C3734"/>
    <w:rsid w:val="005E1174"/>
    <w:rsid w:val="005E1862"/>
    <w:rsid w:val="005E60FE"/>
    <w:rsid w:val="005E696B"/>
    <w:rsid w:val="005F0510"/>
    <w:rsid w:val="005F3E07"/>
    <w:rsid w:val="00604FEE"/>
    <w:rsid w:val="0061250D"/>
    <w:rsid w:val="00614EE1"/>
    <w:rsid w:val="0061537B"/>
    <w:rsid w:val="00622809"/>
    <w:rsid w:val="00623246"/>
    <w:rsid w:val="00630690"/>
    <w:rsid w:val="006308D8"/>
    <w:rsid w:val="006316DD"/>
    <w:rsid w:val="00635AD0"/>
    <w:rsid w:val="00637557"/>
    <w:rsid w:val="00641162"/>
    <w:rsid w:val="006431DA"/>
    <w:rsid w:val="0065263F"/>
    <w:rsid w:val="00654E07"/>
    <w:rsid w:val="00654EC3"/>
    <w:rsid w:val="00663906"/>
    <w:rsid w:val="0066591E"/>
    <w:rsid w:val="00670AA9"/>
    <w:rsid w:val="00677152"/>
    <w:rsid w:val="00680644"/>
    <w:rsid w:val="00681C13"/>
    <w:rsid w:val="006832B4"/>
    <w:rsid w:val="00687598"/>
    <w:rsid w:val="00690234"/>
    <w:rsid w:val="00692164"/>
    <w:rsid w:val="006A1820"/>
    <w:rsid w:val="006A5DB4"/>
    <w:rsid w:val="006A74AA"/>
    <w:rsid w:val="006B3569"/>
    <w:rsid w:val="006B7930"/>
    <w:rsid w:val="006D2B0A"/>
    <w:rsid w:val="006D7185"/>
    <w:rsid w:val="006E51DE"/>
    <w:rsid w:val="006F2849"/>
    <w:rsid w:val="006F6B88"/>
    <w:rsid w:val="006F7D96"/>
    <w:rsid w:val="00700C4C"/>
    <w:rsid w:val="0070709E"/>
    <w:rsid w:val="0070757E"/>
    <w:rsid w:val="0071605F"/>
    <w:rsid w:val="00720F1A"/>
    <w:rsid w:val="00721E14"/>
    <w:rsid w:val="007260C0"/>
    <w:rsid w:val="00731923"/>
    <w:rsid w:val="0073210C"/>
    <w:rsid w:val="0073235E"/>
    <w:rsid w:val="00733B5D"/>
    <w:rsid w:val="00733ED0"/>
    <w:rsid w:val="00740EE2"/>
    <w:rsid w:val="00742024"/>
    <w:rsid w:val="00743137"/>
    <w:rsid w:val="00752217"/>
    <w:rsid w:val="00755037"/>
    <w:rsid w:val="0076233C"/>
    <w:rsid w:val="00786A5E"/>
    <w:rsid w:val="007B0001"/>
    <w:rsid w:val="007B0DAC"/>
    <w:rsid w:val="007B368D"/>
    <w:rsid w:val="007B7653"/>
    <w:rsid w:val="007D18AF"/>
    <w:rsid w:val="007D5E65"/>
    <w:rsid w:val="007D5FF7"/>
    <w:rsid w:val="007E5DD4"/>
    <w:rsid w:val="007F1212"/>
    <w:rsid w:val="007F570E"/>
    <w:rsid w:val="007F78A1"/>
    <w:rsid w:val="0080114D"/>
    <w:rsid w:val="00814C65"/>
    <w:rsid w:val="0082228B"/>
    <w:rsid w:val="00825C91"/>
    <w:rsid w:val="00826B9F"/>
    <w:rsid w:val="008349C2"/>
    <w:rsid w:val="00835C67"/>
    <w:rsid w:val="00837703"/>
    <w:rsid w:val="00837B22"/>
    <w:rsid w:val="0084764F"/>
    <w:rsid w:val="00863BD1"/>
    <w:rsid w:val="00865581"/>
    <w:rsid w:val="008852B2"/>
    <w:rsid w:val="008872C9"/>
    <w:rsid w:val="008945D6"/>
    <w:rsid w:val="008A2F8E"/>
    <w:rsid w:val="008A3931"/>
    <w:rsid w:val="008A5025"/>
    <w:rsid w:val="008B24E0"/>
    <w:rsid w:val="008C3A33"/>
    <w:rsid w:val="008D0C86"/>
    <w:rsid w:val="008D18F9"/>
    <w:rsid w:val="008D3303"/>
    <w:rsid w:val="008E0EEF"/>
    <w:rsid w:val="008E5447"/>
    <w:rsid w:val="008F6004"/>
    <w:rsid w:val="008F6CE5"/>
    <w:rsid w:val="008F7149"/>
    <w:rsid w:val="0090041D"/>
    <w:rsid w:val="00903E72"/>
    <w:rsid w:val="00904CB0"/>
    <w:rsid w:val="0091572B"/>
    <w:rsid w:val="0092407B"/>
    <w:rsid w:val="00924786"/>
    <w:rsid w:val="00932CCD"/>
    <w:rsid w:val="0093541A"/>
    <w:rsid w:val="0095097C"/>
    <w:rsid w:val="00956A2E"/>
    <w:rsid w:val="009600F6"/>
    <w:rsid w:val="00960631"/>
    <w:rsid w:val="00962380"/>
    <w:rsid w:val="0097039D"/>
    <w:rsid w:val="00970F79"/>
    <w:rsid w:val="00980B4D"/>
    <w:rsid w:val="009819B2"/>
    <w:rsid w:val="009877AF"/>
    <w:rsid w:val="00987988"/>
    <w:rsid w:val="009924AE"/>
    <w:rsid w:val="009B48CF"/>
    <w:rsid w:val="009B4BCF"/>
    <w:rsid w:val="009C0D94"/>
    <w:rsid w:val="009C2BFE"/>
    <w:rsid w:val="009C3AAC"/>
    <w:rsid w:val="009D4438"/>
    <w:rsid w:val="009D5BCB"/>
    <w:rsid w:val="009D6894"/>
    <w:rsid w:val="009D760D"/>
    <w:rsid w:val="009D7CA8"/>
    <w:rsid w:val="009E12FB"/>
    <w:rsid w:val="009E133C"/>
    <w:rsid w:val="009E1EF9"/>
    <w:rsid w:val="009E2606"/>
    <w:rsid w:val="009F201E"/>
    <w:rsid w:val="009F4B4D"/>
    <w:rsid w:val="00A07E4D"/>
    <w:rsid w:val="00A10F8F"/>
    <w:rsid w:val="00A14B2E"/>
    <w:rsid w:val="00A17EB2"/>
    <w:rsid w:val="00A21888"/>
    <w:rsid w:val="00A24BB0"/>
    <w:rsid w:val="00A25428"/>
    <w:rsid w:val="00A2549D"/>
    <w:rsid w:val="00A37749"/>
    <w:rsid w:val="00A40594"/>
    <w:rsid w:val="00A42FD2"/>
    <w:rsid w:val="00A47721"/>
    <w:rsid w:val="00A50754"/>
    <w:rsid w:val="00A57174"/>
    <w:rsid w:val="00A61CD0"/>
    <w:rsid w:val="00A62219"/>
    <w:rsid w:val="00A6284B"/>
    <w:rsid w:val="00A65F79"/>
    <w:rsid w:val="00A71E33"/>
    <w:rsid w:val="00A77200"/>
    <w:rsid w:val="00A85E02"/>
    <w:rsid w:val="00A97EA4"/>
    <w:rsid w:val="00AA0BD2"/>
    <w:rsid w:val="00AB0812"/>
    <w:rsid w:val="00AB3168"/>
    <w:rsid w:val="00AB68AB"/>
    <w:rsid w:val="00AC4378"/>
    <w:rsid w:val="00AD3889"/>
    <w:rsid w:val="00AD7A21"/>
    <w:rsid w:val="00AF210E"/>
    <w:rsid w:val="00B0243B"/>
    <w:rsid w:val="00B03F5D"/>
    <w:rsid w:val="00B0577D"/>
    <w:rsid w:val="00B13A35"/>
    <w:rsid w:val="00B15AE0"/>
    <w:rsid w:val="00B266BD"/>
    <w:rsid w:val="00B26A86"/>
    <w:rsid w:val="00B3143B"/>
    <w:rsid w:val="00B322B2"/>
    <w:rsid w:val="00B33190"/>
    <w:rsid w:val="00B45A71"/>
    <w:rsid w:val="00B71092"/>
    <w:rsid w:val="00B75B17"/>
    <w:rsid w:val="00B825A5"/>
    <w:rsid w:val="00B8555C"/>
    <w:rsid w:val="00B90DCA"/>
    <w:rsid w:val="00B9601F"/>
    <w:rsid w:val="00B96B63"/>
    <w:rsid w:val="00BA3EDF"/>
    <w:rsid w:val="00BA509B"/>
    <w:rsid w:val="00BA7809"/>
    <w:rsid w:val="00BB1829"/>
    <w:rsid w:val="00BC2073"/>
    <w:rsid w:val="00BC7A19"/>
    <w:rsid w:val="00BD0586"/>
    <w:rsid w:val="00BD1AEA"/>
    <w:rsid w:val="00BD4098"/>
    <w:rsid w:val="00BD793A"/>
    <w:rsid w:val="00BE7BAB"/>
    <w:rsid w:val="00BF3F43"/>
    <w:rsid w:val="00BF5F71"/>
    <w:rsid w:val="00BF61FD"/>
    <w:rsid w:val="00BF7F57"/>
    <w:rsid w:val="00C0552C"/>
    <w:rsid w:val="00C1235F"/>
    <w:rsid w:val="00C22642"/>
    <w:rsid w:val="00C26027"/>
    <w:rsid w:val="00C31A28"/>
    <w:rsid w:val="00C35028"/>
    <w:rsid w:val="00C37821"/>
    <w:rsid w:val="00C37D47"/>
    <w:rsid w:val="00C400B8"/>
    <w:rsid w:val="00C4020C"/>
    <w:rsid w:val="00C419F6"/>
    <w:rsid w:val="00C44482"/>
    <w:rsid w:val="00C455DE"/>
    <w:rsid w:val="00C50B67"/>
    <w:rsid w:val="00C50E77"/>
    <w:rsid w:val="00C53ACB"/>
    <w:rsid w:val="00C675F1"/>
    <w:rsid w:val="00C7049B"/>
    <w:rsid w:val="00C75918"/>
    <w:rsid w:val="00C82CAF"/>
    <w:rsid w:val="00CB0C29"/>
    <w:rsid w:val="00CB48D5"/>
    <w:rsid w:val="00CC64BA"/>
    <w:rsid w:val="00CD738C"/>
    <w:rsid w:val="00CE5774"/>
    <w:rsid w:val="00CF1EBA"/>
    <w:rsid w:val="00D21D1C"/>
    <w:rsid w:val="00D23043"/>
    <w:rsid w:val="00D357D8"/>
    <w:rsid w:val="00D44990"/>
    <w:rsid w:val="00D54908"/>
    <w:rsid w:val="00D56A6A"/>
    <w:rsid w:val="00D617BD"/>
    <w:rsid w:val="00D62607"/>
    <w:rsid w:val="00D75218"/>
    <w:rsid w:val="00D75DE4"/>
    <w:rsid w:val="00D77F6C"/>
    <w:rsid w:val="00D85CE0"/>
    <w:rsid w:val="00D867E0"/>
    <w:rsid w:val="00D92AD3"/>
    <w:rsid w:val="00D92B25"/>
    <w:rsid w:val="00DA6503"/>
    <w:rsid w:val="00DB3880"/>
    <w:rsid w:val="00DB6892"/>
    <w:rsid w:val="00DB6951"/>
    <w:rsid w:val="00DC3C10"/>
    <w:rsid w:val="00DD06B2"/>
    <w:rsid w:val="00DD783D"/>
    <w:rsid w:val="00DE1D91"/>
    <w:rsid w:val="00DE3C7E"/>
    <w:rsid w:val="00DF032D"/>
    <w:rsid w:val="00DF218E"/>
    <w:rsid w:val="00DF79FC"/>
    <w:rsid w:val="00E0338B"/>
    <w:rsid w:val="00E11DE4"/>
    <w:rsid w:val="00E15925"/>
    <w:rsid w:val="00E26C4D"/>
    <w:rsid w:val="00E278B7"/>
    <w:rsid w:val="00E30885"/>
    <w:rsid w:val="00E32E8E"/>
    <w:rsid w:val="00E36237"/>
    <w:rsid w:val="00E4076B"/>
    <w:rsid w:val="00E40EA5"/>
    <w:rsid w:val="00E533CD"/>
    <w:rsid w:val="00E5701A"/>
    <w:rsid w:val="00E60926"/>
    <w:rsid w:val="00E67739"/>
    <w:rsid w:val="00E73244"/>
    <w:rsid w:val="00E754A0"/>
    <w:rsid w:val="00E77E80"/>
    <w:rsid w:val="00EA3244"/>
    <w:rsid w:val="00EA613B"/>
    <w:rsid w:val="00EB219E"/>
    <w:rsid w:val="00EB5FC2"/>
    <w:rsid w:val="00EC02E1"/>
    <w:rsid w:val="00EC0410"/>
    <w:rsid w:val="00EC2D2B"/>
    <w:rsid w:val="00EC582A"/>
    <w:rsid w:val="00EC7DDF"/>
    <w:rsid w:val="00EC7EA7"/>
    <w:rsid w:val="00ED19CE"/>
    <w:rsid w:val="00ED417C"/>
    <w:rsid w:val="00ED4EE1"/>
    <w:rsid w:val="00EE1C4D"/>
    <w:rsid w:val="00EE1F95"/>
    <w:rsid w:val="00EE26BB"/>
    <w:rsid w:val="00EF2C20"/>
    <w:rsid w:val="00EF2E94"/>
    <w:rsid w:val="00EF5100"/>
    <w:rsid w:val="00F12C87"/>
    <w:rsid w:val="00F17F92"/>
    <w:rsid w:val="00F31600"/>
    <w:rsid w:val="00F42C9A"/>
    <w:rsid w:val="00F44159"/>
    <w:rsid w:val="00F56976"/>
    <w:rsid w:val="00F7242F"/>
    <w:rsid w:val="00F77F70"/>
    <w:rsid w:val="00F81A88"/>
    <w:rsid w:val="00F909B1"/>
    <w:rsid w:val="00FA39C7"/>
    <w:rsid w:val="00FA417F"/>
    <w:rsid w:val="00FA7030"/>
    <w:rsid w:val="00FA7843"/>
    <w:rsid w:val="00FB399D"/>
    <w:rsid w:val="00FB3E6B"/>
    <w:rsid w:val="00FB71F6"/>
    <w:rsid w:val="00FC5BEE"/>
    <w:rsid w:val="00FD15EB"/>
    <w:rsid w:val="00FD7AA9"/>
    <w:rsid w:val="00FE2B07"/>
    <w:rsid w:val="00FE52A6"/>
    <w:rsid w:val="00FF2EB0"/>
    <w:rsid w:val="00FF4A76"/>
    <w:rsid w:val="00FF79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F0A51"/>
  <w15:chartTrackingRefBased/>
  <w15:docId w15:val="{DE249663-F5C2-47F9-BBF1-F353DBA0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727"/>
    <w:pPr>
      <w:spacing w:after="0" w:line="240" w:lineRule="auto"/>
    </w:pPr>
    <w:rPr>
      <w:rFonts w:ascii="Times New Roman" w:eastAsia="Times New Roman" w:hAnsi="Times New Roman" w:cs="Times New Roman"/>
      <w:kern w:val="0"/>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6727"/>
    <w:pPr>
      <w:spacing w:after="160" w:line="259" w:lineRule="auto"/>
      <w:ind w:left="720"/>
      <w:contextualSpacing/>
    </w:pPr>
    <w:rPr>
      <w:rFonts w:asciiTheme="minorHAnsi" w:eastAsiaTheme="minorHAnsi" w:hAnsiTheme="minorHAnsi" w:cstheme="minorBidi"/>
      <w:sz w:val="22"/>
      <w:szCs w:val="22"/>
      <w:lang w:val="ro-RO"/>
    </w:rPr>
  </w:style>
  <w:style w:type="character" w:styleId="CommentReference">
    <w:name w:val="annotation reference"/>
    <w:basedOn w:val="DefaultParagraphFont"/>
    <w:uiPriority w:val="99"/>
    <w:semiHidden/>
    <w:unhideWhenUsed/>
    <w:rsid w:val="00196727"/>
    <w:rPr>
      <w:sz w:val="16"/>
      <w:szCs w:val="16"/>
    </w:rPr>
  </w:style>
  <w:style w:type="paragraph" w:styleId="CommentText">
    <w:name w:val="annotation text"/>
    <w:basedOn w:val="Normal"/>
    <w:link w:val="CommentTextChar"/>
    <w:uiPriority w:val="99"/>
    <w:unhideWhenUsed/>
    <w:rsid w:val="00196727"/>
  </w:style>
  <w:style w:type="character" w:customStyle="1" w:styleId="CommentTextChar">
    <w:name w:val="Comment Text Char"/>
    <w:basedOn w:val="DefaultParagraphFont"/>
    <w:link w:val="CommentText"/>
    <w:uiPriority w:val="99"/>
    <w:rsid w:val="00196727"/>
    <w:rPr>
      <w:rFonts w:ascii="Times New Roman" w:eastAsia="Times New Roman" w:hAnsi="Times New Roman" w:cs="Times New Roman"/>
      <w:kern w:val="0"/>
      <w:sz w:val="20"/>
      <w:szCs w:val="20"/>
      <w:lang w:val="en-AU"/>
    </w:rPr>
  </w:style>
  <w:style w:type="paragraph" w:styleId="Revision">
    <w:name w:val="Revision"/>
    <w:hidden/>
    <w:uiPriority w:val="99"/>
    <w:semiHidden/>
    <w:rsid w:val="00300718"/>
    <w:pPr>
      <w:spacing w:after="0" w:line="240" w:lineRule="auto"/>
    </w:pPr>
    <w:rPr>
      <w:rFonts w:ascii="Times New Roman" w:eastAsia="Times New Roman" w:hAnsi="Times New Roman" w:cs="Times New Roman"/>
      <w:kern w:val="0"/>
      <w:sz w:val="20"/>
      <w:szCs w:val="20"/>
      <w:lang w:val="en-AU"/>
    </w:rPr>
  </w:style>
  <w:style w:type="paragraph" w:customStyle="1" w:styleId="Corpo">
    <w:name w:val="Corpo"/>
    <w:basedOn w:val="Normal"/>
    <w:rsid w:val="007D18AF"/>
    <w:pPr>
      <w:tabs>
        <w:tab w:val="left" w:pos="570"/>
        <w:tab w:val="left" w:pos="855"/>
        <w:tab w:val="left" w:pos="1425"/>
        <w:tab w:val="left" w:pos="1710"/>
        <w:tab w:val="left" w:pos="2280"/>
        <w:tab w:val="left" w:pos="2850"/>
        <w:tab w:val="left" w:pos="3420"/>
        <w:tab w:val="left" w:pos="4275"/>
        <w:tab w:val="left" w:pos="5415"/>
        <w:tab w:val="left" w:pos="7125"/>
        <w:tab w:val="left" w:pos="7200"/>
        <w:tab w:val="left" w:pos="7920"/>
        <w:tab w:val="left" w:pos="8640"/>
        <w:tab w:val="left" w:pos="9360"/>
      </w:tabs>
      <w:autoSpaceDE w:val="0"/>
      <w:autoSpaceDN w:val="0"/>
      <w:adjustRightInd w:val="0"/>
      <w:spacing w:before="160"/>
      <w:ind w:left="170"/>
      <w:jc w:val="both"/>
    </w:pPr>
    <w:rPr>
      <w:rFonts w:ascii="Times New (W1)" w:hAnsi="Times New (W1)"/>
      <w:bCs/>
      <w:lang w:val="it-IT" w:eastAsia="it-IT"/>
      <w14:ligatures w14:val="none"/>
    </w:rPr>
  </w:style>
  <w:style w:type="table" w:styleId="TableGrid">
    <w:name w:val="Table Grid"/>
    <w:basedOn w:val="TableNormal"/>
    <w:uiPriority w:val="39"/>
    <w:rsid w:val="00144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1039D"/>
    <w:rPr>
      <w:b/>
      <w:bCs/>
    </w:rPr>
  </w:style>
  <w:style w:type="character" w:customStyle="1" w:styleId="CommentSubjectChar">
    <w:name w:val="Comment Subject Char"/>
    <w:basedOn w:val="CommentTextChar"/>
    <w:link w:val="CommentSubject"/>
    <w:uiPriority w:val="99"/>
    <w:semiHidden/>
    <w:rsid w:val="0001039D"/>
    <w:rPr>
      <w:rFonts w:ascii="Times New Roman" w:eastAsia="Times New Roman" w:hAnsi="Times New Roman" w:cs="Times New Roman"/>
      <w:b/>
      <w:bCs/>
      <w:kern w:val="0"/>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775">
      <w:bodyDiv w:val="1"/>
      <w:marLeft w:val="0"/>
      <w:marRight w:val="0"/>
      <w:marTop w:val="0"/>
      <w:marBottom w:val="0"/>
      <w:divBdr>
        <w:top w:val="none" w:sz="0" w:space="0" w:color="auto"/>
        <w:left w:val="none" w:sz="0" w:space="0" w:color="auto"/>
        <w:bottom w:val="none" w:sz="0" w:space="0" w:color="auto"/>
        <w:right w:val="none" w:sz="0" w:space="0" w:color="auto"/>
      </w:divBdr>
    </w:div>
    <w:div w:id="26954847">
      <w:bodyDiv w:val="1"/>
      <w:marLeft w:val="0"/>
      <w:marRight w:val="0"/>
      <w:marTop w:val="0"/>
      <w:marBottom w:val="0"/>
      <w:divBdr>
        <w:top w:val="none" w:sz="0" w:space="0" w:color="auto"/>
        <w:left w:val="none" w:sz="0" w:space="0" w:color="auto"/>
        <w:bottom w:val="none" w:sz="0" w:space="0" w:color="auto"/>
        <w:right w:val="none" w:sz="0" w:space="0" w:color="auto"/>
      </w:divBdr>
    </w:div>
    <w:div w:id="38549977">
      <w:bodyDiv w:val="1"/>
      <w:marLeft w:val="0"/>
      <w:marRight w:val="0"/>
      <w:marTop w:val="0"/>
      <w:marBottom w:val="0"/>
      <w:divBdr>
        <w:top w:val="none" w:sz="0" w:space="0" w:color="auto"/>
        <w:left w:val="none" w:sz="0" w:space="0" w:color="auto"/>
        <w:bottom w:val="none" w:sz="0" w:space="0" w:color="auto"/>
        <w:right w:val="none" w:sz="0" w:space="0" w:color="auto"/>
      </w:divBdr>
    </w:div>
    <w:div w:id="41559101">
      <w:bodyDiv w:val="1"/>
      <w:marLeft w:val="0"/>
      <w:marRight w:val="0"/>
      <w:marTop w:val="0"/>
      <w:marBottom w:val="0"/>
      <w:divBdr>
        <w:top w:val="none" w:sz="0" w:space="0" w:color="auto"/>
        <w:left w:val="none" w:sz="0" w:space="0" w:color="auto"/>
        <w:bottom w:val="none" w:sz="0" w:space="0" w:color="auto"/>
        <w:right w:val="none" w:sz="0" w:space="0" w:color="auto"/>
      </w:divBdr>
    </w:div>
    <w:div w:id="92406505">
      <w:bodyDiv w:val="1"/>
      <w:marLeft w:val="0"/>
      <w:marRight w:val="0"/>
      <w:marTop w:val="0"/>
      <w:marBottom w:val="0"/>
      <w:divBdr>
        <w:top w:val="none" w:sz="0" w:space="0" w:color="auto"/>
        <w:left w:val="none" w:sz="0" w:space="0" w:color="auto"/>
        <w:bottom w:val="none" w:sz="0" w:space="0" w:color="auto"/>
        <w:right w:val="none" w:sz="0" w:space="0" w:color="auto"/>
      </w:divBdr>
    </w:div>
    <w:div w:id="96878299">
      <w:bodyDiv w:val="1"/>
      <w:marLeft w:val="0"/>
      <w:marRight w:val="0"/>
      <w:marTop w:val="0"/>
      <w:marBottom w:val="0"/>
      <w:divBdr>
        <w:top w:val="none" w:sz="0" w:space="0" w:color="auto"/>
        <w:left w:val="none" w:sz="0" w:space="0" w:color="auto"/>
        <w:bottom w:val="none" w:sz="0" w:space="0" w:color="auto"/>
        <w:right w:val="none" w:sz="0" w:space="0" w:color="auto"/>
      </w:divBdr>
    </w:div>
    <w:div w:id="102725008">
      <w:bodyDiv w:val="1"/>
      <w:marLeft w:val="0"/>
      <w:marRight w:val="0"/>
      <w:marTop w:val="0"/>
      <w:marBottom w:val="0"/>
      <w:divBdr>
        <w:top w:val="none" w:sz="0" w:space="0" w:color="auto"/>
        <w:left w:val="none" w:sz="0" w:space="0" w:color="auto"/>
        <w:bottom w:val="none" w:sz="0" w:space="0" w:color="auto"/>
        <w:right w:val="none" w:sz="0" w:space="0" w:color="auto"/>
      </w:divBdr>
    </w:div>
    <w:div w:id="153227306">
      <w:bodyDiv w:val="1"/>
      <w:marLeft w:val="0"/>
      <w:marRight w:val="0"/>
      <w:marTop w:val="0"/>
      <w:marBottom w:val="0"/>
      <w:divBdr>
        <w:top w:val="none" w:sz="0" w:space="0" w:color="auto"/>
        <w:left w:val="none" w:sz="0" w:space="0" w:color="auto"/>
        <w:bottom w:val="none" w:sz="0" w:space="0" w:color="auto"/>
        <w:right w:val="none" w:sz="0" w:space="0" w:color="auto"/>
      </w:divBdr>
    </w:div>
    <w:div w:id="176385054">
      <w:bodyDiv w:val="1"/>
      <w:marLeft w:val="0"/>
      <w:marRight w:val="0"/>
      <w:marTop w:val="0"/>
      <w:marBottom w:val="0"/>
      <w:divBdr>
        <w:top w:val="none" w:sz="0" w:space="0" w:color="auto"/>
        <w:left w:val="none" w:sz="0" w:space="0" w:color="auto"/>
        <w:bottom w:val="none" w:sz="0" w:space="0" w:color="auto"/>
        <w:right w:val="none" w:sz="0" w:space="0" w:color="auto"/>
      </w:divBdr>
    </w:div>
    <w:div w:id="247885463">
      <w:bodyDiv w:val="1"/>
      <w:marLeft w:val="0"/>
      <w:marRight w:val="0"/>
      <w:marTop w:val="0"/>
      <w:marBottom w:val="0"/>
      <w:divBdr>
        <w:top w:val="none" w:sz="0" w:space="0" w:color="auto"/>
        <w:left w:val="none" w:sz="0" w:space="0" w:color="auto"/>
        <w:bottom w:val="none" w:sz="0" w:space="0" w:color="auto"/>
        <w:right w:val="none" w:sz="0" w:space="0" w:color="auto"/>
      </w:divBdr>
    </w:div>
    <w:div w:id="247924816">
      <w:bodyDiv w:val="1"/>
      <w:marLeft w:val="0"/>
      <w:marRight w:val="0"/>
      <w:marTop w:val="0"/>
      <w:marBottom w:val="0"/>
      <w:divBdr>
        <w:top w:val="none" w:sz="0" w:space="0" w:color="auto"/>
        <w:left w:val="none" w:sz="0" w:space="0" w:color="auto"/>
        <w:bottom w:val="none" w:sz="0" w:space="0" w:color="auto"/>
        <w:right w:val="none" w:sz="0" w:space="0" w:color="auto"/>
      </w:divBdr>
    </w:div>
    <w:div w:id="250970087">
      <w:bodyDiv w:val="1"/>
      <w:marLeft w:val="0"/>
      <w:marRight w:val="0"/>
      <w:marTop w:val="0"/>
      <w:marBottom w:val="0"/>
      <w:divBdr>
        <w:top w:val="none" w:sz="0" w:space="0" w:color="auto"/>
        <w:left w:val="none" w:sz="0" w:space="0" w:color="auto"/>
        <w:bottom w:val="none" w:sz="0" w:space="0" w:color="auto"/>
        <w:right w:val="none" w:sz="0" w:space="0" w:color="auto"/>
      </w:divBdr>
    </w:div>
    <w:div w:id="259459849">
      <w:bodyDiv w:val="1"/>
      <w:marLeft w:val="0"/>
      <w:marRight w:val="0"/>
      <w:marTop w:val="0"/>
      <w:marBottom w:val="0"/>
      <w:divBdr>
        <w:top w:val="none" w:sz="0" w:space="0" w:color="auto"/>
        <w:left w:val="none" w:sz="0" w:space="0" w:color="auto"/>
        <w:bottom w:val="none" w:sz="0" w:space="0" w:color="auto"/>
        <w:right w:val="none" w:sz="0" w:space="0" w:color="auto"/>
      </w:divBdr>
    </w:div>
    <w:div w:id="276570760">
      <w:bodyDiv w:val="1"/>
      <w:marLeft w:val="0"/>
      <w:marRight w:val="0"/>
      <w:marTop w:val="0"/>
      <w:marBottom w:val="0"/>
      <w:divBdr>
        <w:top w:val="none" w:sz="0" w:space="0" w:color="auto"/>
        <w:left w:val="none" w:sz="0" w:space="0" w:color="auto"/>
        <w:bottom w:val="none" w:sz="0" w:space="0" w:color="auto"/>
        <w:right w:val="none" w:sz="0" w:space="0" w:color="auto"/>
      </w:divBdr>
    </w:div>
    <w:div w:id="317072421">
      <w:bodyDiv w:val="1"/>
      <w:marLeft w:val="0"/>
      <w:marRight w:val="0"/>
      <w:marTop w:val="0"/>
      <w:marBottom w:val="0"/>
      <w:divBdr>
        <w:top w:val="none" w:sz="0" w:space="0" w:color="auto"/>
        <w:left w:val="none" w:sz="0" w:space="0" w:color="auto"/>
        <w:bottom w:val="none" w:sz="0" w:space="0" w:color="auto"/>
        <w:right w:val="none" w:sz="0" w:space="0" w:color="auto"/>
      </w:divBdr>
    </w:div>
    <w:div w:id="339234903">
      <w:bodyDiv w:val="1"/>
      <w:marLeft w:val="0"/>
      <w:marRight w:val="0"/>
      <w:marTop w:val="0"/>
      <w:marBottom w:val="0"/>
      <w:divBdr>
        <w:top w:val="none" w:sz="0" w:space="0" w:color="auto"/>
        <w:left w:val="none" w:sz="0" w:space="0" w:color="auto"/>
        <w:bottom w:val="none" w:sz="0" w:space="0" w:color="auto"/>
        <w:right w:val="none" w:sz="0" w:space="0" w:color="auto"/>
      </w:divBdr>
    </w:div>
    <w:div w:id="391543297">
      <w:bodyDiv w:val="1"/>
      <w:marLeft w:val="0"/>
      <w:marRight w:val="0"/>
      <w:marTop w:val="0"/>
      <w:marBottom w:val="0"/>
      <w:divBdr>
        <w:top w:val="none" w:sz="0" w:space="0" w:color="auto"/>
        <w:left w:val="none" w:sz="0" w:space="0" w:color="auto"/>
        <w:bottom w:val="none" w:sz="0" w:space="0" w:color="auto"/>
        <w:right w:val="none" w:sz="0" w:space="0" w:color="auto"/>
      </w:divBdr>
    </w:div>
    <w:div w:id="459766309">
      <w:bodyDiv w:val="1"/>
      <w:marLeft w:val="0"/>
      <w:marRight w:val="0"/>
      <w:marTop w:val="0"/>
      <w:marBottom w:val="0"/>
      <w:divBdr>
        <w:top w:val="none" w:sz="0" w:space="0" w:color="auto"/>
        <w:left w:val="none" w:sz="0" w:space="0" w:color="auto"/>
        <w:bottom w:val="none" w:sz="0" w:space="0" w:color="auto"/>
        <w:right w:val="none" w:sz="0" w:space="0" w:color="auto"/>
      </w:divBdr>
    </w:div>
    <w:div w:id="471558728">
      <w:bodyDiv w:val="1"/>
      <w:marLeft w:val="0"/>
      <w:marRight w:val="0"/>
      <w:marTop w:val="0"/>
      <w:marBottom w:val="0"/>
      <w:divBdr>
        <w:top w:val="none" w:sz="0" w:space="0" w:color="auto"/>
        <w:left w:val="none" w:sz="0" w:space="0" w:color="auto"/>
        <w:bottom w:val="none" w:sz="0" w:space="0" w:color="auto"/>
        <w:right w:val="none" w:sz="0" w:space="0" w:color="auto"/>
      </w:divBdr>
    </w:div>
    <w:div w:id="505825425">
      <w:bodyDiv w:val="1"/>
      <w:marLeft w:val="0"/>
      <w:marRight w:val="0"/>
      <w:marTop w:val="0"/>
      <w:marBottom w:val="0"/>
      <w:divBdr>
        <w:top w:val="none" w:sz="0" w:space="0" w:color="auto"/>
        <w:left w:val="none" w:sz="0" w:space="0" w:color="auto"/>
        <w:bottom w:val="none" w:sz="0" w:space="0" w:color="auto"/>
        <w:right w:val="none" w:sz="0" w:space="0" w:color="auto"/>
      </w:divBdr>
    </w:div>
    <w:div w:id="506215870">
      <w:bodyDiv w:val="1"/>
      <w:marLeft w:val="0"/>
      <w:marRight w:val="0"/>
      <w:marTop w:val="0"/>
      <w:marBottom w:val="0"/>
      <w:divBdr>
        <w:top w:val="none" w:sz="0" w:space="0" w:color="auto"/>
        <w:left w:val="none" w:sz="0" w:space="0" w:color="auto"/>
        <w:bottom w:val="none" w:sz="0" w:space="0" w:color="auto"/>
        <w:right w:val="none" w:sz="0" w:space="0" w:color="auto"/>
      </w:divBdr>
    </w:div>
    <w:div w:id="518811975">
      <w:bodyDiv w:val="1"/>
      <w:marLeft w:val="0"/>
      <w:marRight w:val="0"/>
      <w:marTop w:val="0"/>
      <w:marBottom w:val="0"/>
      <w:divBdr>
        <w:top w:val="none" w:sz="0" w:space="0" w:color="auto"/>
        <w:left w:val="none" w:sz="0" w:space="0" w:color="auto"/>
        <w:bottom w:val="none" w:sz="0" w:space="0" w:color="auto"/>
        <w:right w:val="none" w:sz="0" w:space="0" w:color="auto"/>
      </w:divBdr>
    </w:div>
    <w:div w:id="533923775">
      <w:bodyDiv w:val="1"/>
      <w:marLeft w:val="0"/>
      <w:marRight w:val="0"/>
      <w:marTop w:val="0"/>
      <w:marBottom w:val="0"/>
      <w:divBdr>
        <w:top w:val="none" w:sz="0" w:space="0" w:color="auto"/>
        <w:left w:val="none" w:sz="0" w:space="0" w:color="auto"/>
        <w:bottom w:val="none" w:sz="0" w:space="0" w:color="auto"/>
        <w:right w:val="none" w:sz="0" w:space="0" w:color="auto"/>
      </w:divBdr>
    </w:div>
    <w:div w:id="555047672">
      <w:bodyDiv w:val="1"/>
      <w:marLeft w:val="0"/>
      <w:marRight w:val="0"/>
      <w:marTop w:val="0"/>
      <w:marBottom w:val="0"/>
      <w:divBdr>
        <w:top w:val="none" w:sz="0" w:space="0" w:color="auto"/>
        <w:left w:val="none" w:sz="0" w:space="0" w:color="auto"/>
        <w:bottom w:val="none" w:sz="0" w:space="0" w:color="auto"/>
        <w:right w:val="none" w:sz="0" w:space="0" w:color="auto"/>
      </w:divBdr>
    </w:div>
    <w:div w:id="556627045">
      <w:bodyDiv w:val="1"/>
      <w:marLeft w:val="0"/>
      <w:marRight w:val="0"/>
      <w:marTop w:val="0"/>
      <w:marBottom w:val="0"/>
      <w:divBdr>
        <w:top w:val="none" w:sz="0" w:space="0" w:color="auto"/>
        <w:left w:val="none" w:sz="0" w:space="0" w:color="auto"/>
        <w:bottom w:val="none" w:sz="0" w:space="0" w:color="auto"/>
        <w:right w:val="none" w:sz="0" w:space="0" w:color="auto"/>
      </w:divBdr>
    </w:div>
    <w:div w:id="567767137">
      <w:bodyDiv w:val="1"/>
      <w:marLeft w:val="0"/>
      <w:marRight w:val="0"/>
      <w:marTop w:val="0"/>
      <w:marBottom w:val="0"/>
      <w:divBdr>
        <w:top w:val="none" w:sz="0" w:space="0" w:color="auto"/>
        <w:left w:val="none" w:sz="0" w:space="0" w:color="auto"/>
        <w:bottom w:val="none" w:sz="0" w:space="0" w:color="auto"/>
        <w:right w:val="none" w:sz="0" w:space="0" w:color="auto"/>
      </w:divBdr>
    </w:div>
    <w:div w:id="584920664">
      <w:bodyDiv w:val="1"/>
      <w:marLeft w:val="0"/>
      <w:marRight w:val="0"/>
      <w:marTop w:val="0"/>
      <w:marBottom w:val="0"/>
      <w:divBdr>
        <w:top w:val="none" w:sz="0" w:space="0" w:color="auto"/>
        <w:left w:val="none" w:sz="0" w:space="0" w:color="auto"/>
        <w:bottom w:val="none" w:sz="0" w:space="0" w:color="auto"/>
        <w:right w:val="none" w:sz="0" w:space="0" w:color="auto"/>
      </w:divBdr>
    </w:div>
    <w:div w:id="603417910">
      <w:bodyDiv w:val="1"/>
      <w:marLeft w:val="0"/>
      <w:marRight w:val="0"/>
      <w:marTop w:val="0"/>
      <w:marBottom w:val="0"/>
      <w:divBdr>
        <w:top w:val="none" w:sz="0" w:space="0" w:color="auto"/>
        <w:left w:val="none" w:sz="0" w:space="0" w:color="auto"/>
        <w:bottom w:val="none" w:sz="0" w:space="0" w:color="auto"/>
        <w:right w:val="none" w:sz="0" w:space="0" w:color="auto"/>
      </w:divBdr>
    </w:div>
    <w:div w:id="665011520">
      <w:bodyDiv w:val="1"/>
      <w:marLeft w:val="0"/>
      <w:marRight w:val="0"/>
      <w:marTop w:val="0"/>
      <w:marBottom w:val="0"/>
      <w:divBdr>
        <w:top w:val="none" w:sz="0" w:space="0" w:color="auto"/>
        <w:left w:val="none" w:sz="0" w:space="0" w:color="auto"/>
        <w:bottom w:val="none" w:sz="0" w:space="0" w:color="auto"/>
        <w:right w:val="none" w:sz="0" w:space="0" w:color="auto"/>
      </w:divBdr>
    </w:div>
    <w:div w:id="719524392">
      <w:bodyDiv w:val="1"/>
      <w:marLeft w:val="0"/>
      <w:marRight w:val="0"/>
      <w:marTop w:val="0"/>
      <w:marBottom w:val="0"/>
      <w:divBdr>
        <w:top w:val="none" w:sz="0" w:space="0" w:color="auto"/>
        <w:left w:val="none" w:sz="0" w:space="0" w:color="auto"/>
        <w:bottom w:val="none" w:sz="0" w:space="0" w:color="auto"/>
        <w:right w:val="none" w:sz="0" w:space="0" w:color="auto"/>
      </w:divBdr>
    </w:div>
    <w:div w:id="763960978">
      <w:bodyDiv w:val="1"/>
      <w:marLeft w:val="0"/>
      <w:marRight w:val="0"/>
      <w:marTop w:val="0"/>
      <w:marBottom w:val="0"/>
      <w:divBdr>
        <w:top w:val="none" w:sz="0" w:space="0" w:color="auto"/>
        <w:left w:val="none" w:sz="0" w:space="0" w:color="auto"/>
        <w:bottom w:val="none" w:sz="0" w:space="0" w:color="auto"/>
        <w:right w:val="none" w:sz="0" w:space="0" w:color="auto"/>
      </w:divBdr>
    </w:div>
    <w:div w:id="788357456">
      <w:bodyDiv w:val="1"/>
      <w:marLeft w:val="0"/>
      <w:marRight w:val="0"/>
      <w:marTop w:val="0"/>
      <w:marBottom w:val="0"/>
      <w:divBdr>
        <w:top w:val="none" w:sz="0" w:space="0" w:color="auto"/>
        <w:left w:val="none" w:sz="0" w:space="0" w:color="auto"/>
        <w:bottom w:val="none" w:sz="0" w:space="0" w:color="auto"/>
        <w:right w:val="none" w:sz="0" w:space="0" w:color="auto"/>
      </w:divBdr>
    </w:div>
    <w:div w:id="817109905">
      <w:bodyDiv w:val="1"/>
      <w:marLeft w:val="0"/>
      <w:marRight w:val="0"/>
      <w:marTop w:val="0"/>
      <w:marBottom w:val="0"/>
      <w:divBdr>
        <w:top w:val="none" w:sz="0" w:space="0" w:color="auto"/>
        <w:left w:val="none" w:sz="0" w:space="0" w:color="auto"/>
        <w:bottom w:val="none" w:sz="0" w:space="0" w:color="auto"/>
        <w:right w:val="none" w:sz="0" w:space="0" w:color="auto"/>
      </w:divBdr>
    </w:div>
    <w:div w:id="863712424">
      <w:bodyDiv w:val="1"/>
      <w:marLeft w:val="0"/>
      <w:marRight w:val="0"/>
      <w:marTop w:val="0"/>
      <w:marBottom w:val="0"/>
      <w:divBdr>
        <w:top w:val="none" w:sz="0" w:space="0" w:color="auto"/>
        <w:left w:val="none" w:sz="0" w:space="0" w:color="auto"/>
        <w:bottom w:val="none" w:sz="0" w:space="0" w:color="auto"/>
        <w:right w:val="none" w:sz="0" w:space="0" w:color="auto"/>
      </w:divBdr>
    </w:div>
    <w:div w:id="895119985">
      <w:bodyDiv w:val="1"/>
      <w:marLeft w:val="0"/>
      <w:marRight w:val="0"/>
      <w:marTop w:val="0"/>
      <w:marBottom w:val="0"/>
      <w:divBdr>
        <w:top w:val="none" w:sz="0" w:space="0" w:color="auto"/>
        <w:left w:val="none" w:sz="0" w:space="0" w:color="auto"/>
        <w:bottom w:val="none" w:sz="0" w:space="0" w:color="auto"/>
        <w:right w:val="none" w:sz="0" w:space="0" w:color="auto"/>
      </w:divBdr>
    </w:div>
    <w:div w:id="900216341">
      <w:bodyDiv w:val="1"/>
      <w:marLeft w:val="0"/>
      <w:marRight w:val="0"/>
      <w:marTop w:val="0"/>
      <w:marBottom w:val="0"/>
      <w:divBdr>
        <w:top w:val="none" w:sz="0" w:space="0" w:color="auto"/>
        <w:left w:val="none" w:sz="0" w:space="0" w:color="auto"/>
        <w:bottom w:val="none" w:sz="0" w:space="0" w:color="auto"/>
        <w:right w:val="none" w:sz="0" w:space="0" w:color="auto"/>
      </w:divBdr>
    </w:div>
    <w:div w:id="936399560">
      <w:bodyDiv w:val="1"/>
      <w:marLeft w:val="0"/>
      <w:marRight w:val="0"/>
      <w:marTop w:val="0"/>
      <w:marBottom w:val="0"/>
      <w:divBdr>
        <w:top w:val="none" w:sz="0" w:space="0" w:color="auto"/>
        <w:left w:val="none" w:sz="0" w:space="0" w:color="auto"/>
        <w:bottom w:val="none" w:sz="0" w:space="0" w:color="auto"/>
        <w:right w:val="none" w:sz="0" w:space="0" w:color="auto"/>
      </w:divBdr>
    </w:div>
    <w:div w:id="952595397">
      <w:bodyDiv w:val="1"/>
      <w:marLeft w:val="0"/>
      <w:marRight w:val="0"/>
      <w:marTop w:val="0"/>
      <w:marBottom w:val="0"/>
      <w:divBdr>
        <w:top w:val="none" w:sz="0" w:space="0" w:color="auto"/>
        <w:left w:val="none" w:sz="0" w:space="0" w:color="auto"/>
        <w:bottom w:val="none" w:sz="0" w:space="0" w:color="auto"/>
        <w:right w:val="none" w:sz="0" w:space="0" w:color="auto"/>
      </w:divBdr>
    </w:div>
    <w:div w:id="971717928">
      <w:bodyDiv w:val="1"/>
      <w:marLeft w:val="0"/>
      <w:marRight w:val="0"/>
      <w:marTop w:val="0"/>
      <w:marBottom w:val="0"/>
      <w:divBdr>
        <w:top w:val="none" w:sz="0" w:space="0" w:color="auto"/>
        <w:left w:val="none" w:sz="0" w:space="0" w:color="auto"/>
        <w:bottom w:val="none" w:sz="0" w:space="0" w:color="auto"/>
        <w:right w:val="none" w:sz="0" w:space="0" w:color="auto"/>
      </w:divBdr>
    </w:div>
    <w:div w:id="1014460841">
      <w:bodyDiv w:val="1"/>
      <w:marLeft w:val="0"/>
      <w:marRight w:val="0"/>
      <w:marTop w:val="0"/>
      <w:marBottom w:val="0"/>
      <w:divBdr>
        <w:top w:val="none" w:sz="0" w:space="0" w:color="auto"/>
        <w:left w:val="none" w:sz="0" w:space="0" w:color="auto"/>
        <w:bottom w:val="none" w:sz="0" w:space="0" w:color="auto"/>
        <w:right w:val="none" w:sz="0" w:space="0" w:color="auto"/>
      </w:divBdr>
    </w:div>
    <w:div w:id="1019311099">
      <w:bodyDiv w:val="1"/>
      <w:marLeft w:val="0"/>
      <w:marRight w:val="0"/>
      <w:marTop w:val="0"/>
      <w:marBottom w:val="0"/>
      <w:divBdr>
        <w:top w:val="none" w:sz="0" w:space="0" w:color="auto"/>
        <w:left w:val="none" w:sz="0" w:space="0" w:color="auto"/>
        <w:bottom w:val="none" w:sz="0" w:space="0" w:color="auto"/>
        <w:right w:val="none" w:sz="0" w:space="0" w:color="auto"/>
      </w:divBdr>
    </w:div>
    <w:div w:id="1088963355">
      <w:bodyDiv w:val="1"/>
      <w:marLeft w:val="0"/>
      <w:marRight w:val="0"/>
      <w:marTop w:val="0"/>
      <w:marBottom w:val="0"/>
      <w:divBdr>
        <w:top w:val="none" w:sz="0" w:space="0" w:color="auto"/>
        <w:left w:val="none" w:sz="0" w:space="0" w:color="auto"/>
        <w:bottom w:val="none" w:sz="0" w:space="0" w:color="auto"/>
        <w:right w:val="none" w:sz="0" w:space="0" w:color="auto"/>
      </w:divBdr>
    </w:div>
    <w:div w:id="1089540992">
      <w:bodyDiv w:val="1"/>
      <w:marLeft w:val="0"/>
      <w:marRight w:val="0"/>
      <w:marTop w:val="0"/>
      <w:marBottom w:val="0"/>
      <w:divBdr>
        <w:top w:val="none" w:sz="0" w:space="0" w:color="auto"/>
        <w:left w:val="none" w:sz="0" w:space="0" w:color="auto"/>
        <w:bottom w:val="none" w:sz="0" w:space="0" w:color="auto"/>
        <w:right w:val="none" w:sz="0" w:space="0" w:color="auto"/>
      </w:divBdr>
    </w:div>
    <w:div w:id="1118986680">
      <w:bodyDiv w:val="1"/>
      <w:marLeft w:val="0"/>
      <w:marRight w:val="0"/>
      <w:marTop w:val="0"/>
      <w:marBottom w:val="0"/>
      <w:divBdr>
        <w:top w:val="none" w:sz="0" w:space="0" w:color="auto"/>
        <w:left w:val="none" w:sz="0" w:space="0" w:color="auto"/>
        <w:bottom w:val="none" w:sz="0" w:space="0" w:color="auto"/>
        <w:right w:val="none" w:sz="0" w:space="0" w:color="auto"/>
      </w:divBdr>
    </w:div>
    <w:div w:id="1137529659">
      <w:bodyDiv w:val="1"/>
      <w:marLeft w:val="0"/>
      <w:marRight w:val="0"/>
      <w:marTop w:val="0"/>
      <w:marBottom w:val="0"/>
      <w:divBdr>
        <w:top w:val="none" w:sz="0" w:space="0" w:color="auto"/>
        <w:left w:val="none" w:sz="0" w:space="0" w:color="auto"/>
        <w:bottom w:val="none" w:sz="0" w:space="0" w:color="auto"/>
        <w:right w:val="none" w:sz="0" w:space="0" w:color="auto"/>
      </w:divBdr>
    </w:div>
    <w:div w:id="1171870052">
      <w:bodyDiv w:val="1"/>
      <w:marLeft w:val="0"/>
      <w:marRight w:val="0"/>
      <w:marTop w:val="0"/>
      <w:marBottom w:val="0"/>
      <w:divBdr>
        <w:top w:val="none" w:sz="0" w:space="0" w:color="auto"/>
        <w:left w:val="none" w:sz="0" w:space="0" w:color="auto"/>
        <w:bottom w:val="none" w:sz="0" w:space="0" w:color="auto"/>
        <w:right w:val="none" w:sz="0" w:space="0" w:color="auto"/>
      </w:divBdr>
    </w:div>
    <w:div w:id="1278760043">
      <w:bodyDiv w:val="1"/>
      <w:marLeft w:val="0"/>
      <w:marRight w:val="0"/>
      <w:marTop w:val="0"/>
      <w:marBottom w:val="0"/>
      <w:divBdr>
        <w:top w:val="none" w:sz="0" w:space="0" w:color="auto"/>
        <w:left w:val="none" w:sz="0" w:space="0" w:color="auto"/>
        <w:bottom w:val="none" w:sz="0" w:space="0" w:color="auto"/>
        <w:right w:val="none" w:sz="0" w:space="0" w:color="auto"/>
      </w:divBdr>
    </w:div>
    <w:div w:id="1283921658">
      <w:bodyDiv w:val="1"/>
      <w:marLeft w:val="0"/>
      <w:marRight w:val="0"/>
      <w:marTop w:val="0"/>
      <w:marBottom w:val="0"/>
      <w:divBdr>
        <w:top w:val="none" w:sz="0" w:space="0" w:color="auto"/>
        <w:left w:val="none" w:sz="0" w:space="0" w:color="auto"/>
        <w:bottom w:val="none" w:sz="0" w:space="0" w:color="auto"/>
        <w:right w:val="none" w:sz="0" w:space="0" w:color="auto"/>
      </w:divBdr>
    </w:div>
    <w:div w:id="1317414638">
      <w:bodyDiv w:val="1"/>
      <w:marLeft w:val="0"/>
      <w:marRight w:val="0"/>
      <w:marTop w:val="0"/>
      <w:marBottom w:val="0"/>
      <w:divBdr>
        <w:top w:val="none" w:sz="0" w:space="0" w:color="auto"/>
        <w:left w:val="none" w:sz="0" w:space="0" w:color="auto"/>
        <w:bottom w:val="none" w:sz="0" w:space="0" w:color="auto"/>
        <w:right w:val="none" w:sz="0" w:space="0" w:color="auto"/>
      </w:divBdr>
    </w:div>
    <w:div w:id="1318001835">
      <w:bodyDiv w:val="1"/>
      <w:marLeft w:val="0"/>
      <w:marRight w:val="0"/>
      <w:marTop w:val="0"/>
      <w:marBottom w:val="0"/>
      <w:divBdr>
        <w:top w:val="none" w:sz="0" w:space="0" w:color="auto"/>
        <w:left w:val="none" w:sz="0" w:space="0" w:color="auto"/>
        <w:bottom w:val="none" w:sz="0" w:space="0" w:color="auto"/>
        <w:right w:val="none" w:sz="0" w:space="0" w:color="auto"/>
      </w:divBdr>
    </w:div>
    <w:div w:id="1361468123">
      <w:bodyDiv w:val="1"/>
      <w:marLeft w:val="0"/>
      <w:marRight w:val="0"/>
      <w:marTop w:val="0"/>
      <w:marBottom w:val="0"/>
      <w:divBdr>
        <w:top w:val="none" w:sz="0" w:space="0" w:color="auto"/>
        <w:left w:val="none" w:sz="0" w:space="0" w:color="auto"/>
        <w:bottom w:val="none" w:sz="0" w:space="0" w:color="auto"/>
        <w:right w:val="none" w:sz="0" w:space="0" w:color="auto"/>
      </w:divBdr>
    </w:div>
    <w:div w:id="1380589218">
      <w:bodyDiv w:val="1"/>
      <w:marLeft w:val="0"/>
      <w:marRight w:val="0"/>
      <w:marTop w:val="0"/>
      <w:marBottom w:val="0"/>
      <w:divBdr>
        <w:top w:val="none" w:sz="0" w:space="0" w:color="auto"/>
        <w:left w:val="none" w:sz="0" w:space="0" w:color="auto"/>
        <w:bottom w:val="none" w:sz="0" w:space="0" w:color="auto"/>
        <w:right w:val="none" w:sz="0" w:space="0" w:color="auto"/>
      </w:divBdr>
    </w:div>
    <w:div w:id="1391153235">
      <w:bodyDiv w:val="1"/>
      <w:marLeft w:val="0"/>
      <w:marRight w:val="0"/>
      <w:marTop w:val="0"/>
      <w:marBottom w:val="0"/>
      <w:divBdr>
        <w:top w:val="none" w:sz="0" w:space="0" w:color="auto"/>
        <w:left w:val="none" w:sz="0" w:space="0" w:color="auto"/>
        <w:bottom w:val="none" w:sz="0" w:space="0" w:color="auto"/>
        <w:right w:val="none" w:sz="0" w:space="0" w:color="auto"/>
      </w:divBdr>
    </w:div>
    <w:div w:id="1398437800">
      <w:bodyDiv w:val="1"/>
      <w:marLeft w:val="0"/>
      <w:marRight w:val="0"/>
      <w:marTop w:val="0"/>
      <w:marBottom w:val="0"/>
      <w:divBdr>
        <w:top w:val="none" w:sz="0" w:space="0" w:color="auto"/>
        <w:left w:val="none" w:sz="0" w:space="0" w:color="auto"/>
        <w:bottom w:val="none" w:sz="0" w:space="0" w:color="auto"/>
        <w:right w:val="none" w:sz="0" w:space="0" w:color="auto"/>
      </w:divBdr>
    </w:div>
    <w:div w:id="1441100943">
      <w:bodyDiv w:val="1"/>
      <w:marLeft w:val="0"/>
      <w:marRight w:val="0"/>
      <w:marTop w:val="0"/>
      <w:marBottom w:val="0"/>
      <w:divBdr>
        <w:top w:val="none" w:sz="0" w:space="0" w:color="auto"/>
        <w:left w:val="none" w:sz="0" w:space="0" w:color="auto"/>
        <w:bottom w:val="none" w:sz="0" w:space="0" w:color="auto"/>
        <w:right w:val="none" w:sz="0" w:space="0" w:color="auto"/>
      </w:divBdr>
    </w:div>
    <w:div w:id="1444152689">
      <w:bodyDiv w:val="1"/>
      <w:marLeft w:val="0"/>
      <w:marRight w:val="0"/>
      <w:marTop w:val="0"/>
      <w:marBottom w:val="0"/>
      <w:divBdr>
        <w:top w:val="none" w:sz="0" w:space="0" w:color="auto"/>
        <w:left w:val="none" w:sz="0" w:space="0" w:color="auto"/>
        <w:bottom w:val="none" w:sz="0" w:space="0" w:color="auto"/>
        <w:right w:val="none" w:sz="0" w:space="0" w:color="auto"/>
      </w:divBdr>
    </w:div>
    <w:div w:id="1480610777">
      <w:bodyDiv w:val="1"/>
      <w:marLeft w:val="0"/>
      <w:marRight w:val="0"/>
      <w:marTop w:val="0"/>
      <w:marBottom w:val="0"/>
      <w:divBdr>
        <w:top w:val="none" w:sz="0" w:space="0" w:color="auto"/>
        <w:left w:val="none" w:sz="0" w:space="0" w:color="auto"/>
        <w:bottom w:val="none" w:sz="0" w:space="0" w:color="auto"/>
        <w:right w:val="none" w:sz="0" w:space="0" w:color="auto"/>
      </w:divBdr>
    </w:div>
    <w:div w:id="1522204719">
      <w:bodyDiv w:val="1"/>
      <w:marLeft w:val="0"/>
      <w:marRight w:val="0"/>
      <w:marTop w:val="0"/>
      <w:marBottom w:val="0"/>
      <w:divBdr>
        <w:top w:val="none" w:sz="0" w:space="0" w:color="auto"/>
        <w:left w:val="none" w:sz="0" w:space="0" w:color="auto"/>
        <w:bottom w:val="none" w:sz="0" w:space="0" w:color="auto"/>
        <w:right w:val="none" w:sz="0" w:space="0" w:color="auto"/>
      </w:divBdr>
    </w:div>
    <w:div w:id="1526292132">
      <w:bodyDiv w:val="1"/>
      <w:marLeft w:val="0"/>
      <w:marRight w:val="0"/>
      <w:marTop w:val="0"/>
      <w:marBottom w:val="0"/>
      <w:divBdr>
        <w:top w:val="none" w:sz="0" w:space="0" w:color="auto"/>
        <w:left w:val="none" w:sz="0" w:space="0" w:color="auto"/>
        <w:bottom w:val="none" w:sz="0" w:space="0" w:color="auto"/>
        <w:right w:val="none" w:sz="0" w:space="0" w:color="auto"/>
      </w:divBdr>
    </w:div>
    <w:div w:id="1570532731">
      <w:bodyDiv w:val="1"/>
      <w:marLeft w:val="0"/>
      <w:marRight w:val="0"/>
      <w:marTop w:val="0"/>
      <w:marBottom w:val="0"/>
      <w:divBdr>
        <w:top w:val="none" w:sz="0" w:space="0" w:color="auto"/>
        <w:left w:val="none" w:sz="0" w:space="0" w:color="auto"/>
        <w:bottom w:val="none" w:sz="0" w:space="0" w:color="auto"/>
        <w:right w:val="none" w:sz="0" w:space="0" w:color="auto"/>
      </w:divBdr>
    </w:div>
    <w:div w:id="1612128528">
      <w:bodyDiv w:val="1"/>
      <w:marLeft w:val="0"/>
      <w:marRight w:val="0"/>
      <w:marTop w:val="0"/>
      <w:marBottom w:val="0"/>
      <w:divBdr>
        <w:top w:val="none" w:sz="0" w:space="0" w:color="auto"/>
        <w:left w:val="none" w:sz="0" w:space="0" w:color="auto"/>
        <w:bottom w:val="none" w:sz="0" w:space="0" w:color="auto"/>
        <w:right w:val="none" w:sz="0" w:space="0" w:color="auto"/>
      </w:divBdr>
    </w:div>
    <w:div w:id="1613703236">
      <w:bodyDiv w:val="1"/>
      <w:marLeft w:val="0"/>
      <w:marRight w:val="0"/>
      <w:marTop w:val="0"/>
      <w:marBottom w:val="0"/>
      <w:divBdr>
        <w:top w:val="none" w:sz="0" w:space="0" w:color="auto"/>
        <w:left w:val="none" w:sz="0" w:space="0" w:color="auto"/>
        <w:bottom w:val="none" w:sz="0" w:space="0" w:color="auto"/>
        <w:right w:val="none" w:sz="0" w:space="0" w:color="auto"/>
      </w:divBdr>
    </w:div>
    <w:div w:id="1647007536">
      <w:bodyDiv w:val="1"/>
      <w:marLeft w:val="0"/>
      <w:marRight w:val="0"/>
      <w:marTop w:val="0"/>
      <w:marBottom w:val="0"/>
      <w:divBdr>
        <w:top w:val="none" w:sz="0" w:space="0" w:color="auto"/>
        <w:left w:val="none" w:sz="0" w:space="0" w:color="auto"/>
        <w:bottom w:val="none" w:sz="0" w:space="0" w:color="auto"/>
        <w:right w:val="none" w:sz="0" w:space="0" w:color="auto"/>
      </w:divBdr>
    </w:div>
    <w:div w:id="1696037845">
      <w:bodyDiv w:val="1"/>
      <w:marLeft w:val="0"/>
      <w:marRight w:val="0"/>
      <w:marTop w:val="0"/>
      <w:marBottom w:val="0"/>
      <w:divBdr>
        <w:top w:val="none" w:sz="0" w:space="0" w:color="auto"/>
        <w:left w:val="none" w:sz="0" w:space="0" w:color="auto"/>
        <w:bottom w:val="none" w:sz="0" w:space="0" w:color="auto"/>
        <w:right w:val="none" w:sz="0" w:space="0" w:color="auto"/>
      </w:divBdr>
    </w:div>
    <w:div w:id="1696151126">
      <w:bodyDiv w:val="1"/>
      <w:marLeft w:val="0"/>
      <w:marRight w:val="0"/>
      <w:marTop w:val="0"/>
      <w:marBottom w:val="0"/>
      <w:divBdr>
        <w:top w:val="none" w:sz="0" w:space="0" w:color="auto"/>
        <w:left w:val="none" w:sz="0" w:space="0" w:color="auto"/>
        <w:bottom w:val="none" w:sz="0" w:space="0" w:color="auto"/>
        <w:right w:val="none" w:sz="0" w:space="0" w:color="auto"/>
      </w:divBdr>
    </w:div>
    <w:div w:id="1757751250">
      <w:bodyDiv w:val="1"/>
      <w:marLeft w:val="0"/>
      <w:marRight w:val="0"/>
      <w:marTop w:val="0"/>
      <w:marBottom w:val="0"/>
      <w:divBdr>
        <w:top w:val="none" w:sz="0" w:space="0" w:color="auto"/>
        <w:left w:val="none" w:sz="0" w:space="0" w:color="auto"/>
        <w:bottom w:val="none" w:sz="0" w:space="0" w:color="auto"/>
        <w:right w:val="none" w:sz="0" w:space="0" w:color="auto"/>
      </w:divBdr>
    </w:div>
    <w:div w:id="1758211708">
      <w:bodyDiv w:val="1"/>
      <w:marLeft w:val="0"/>
      <w:marRight w:val="0"/>
      <w:marTop w:val="0"/>
      <w:marBottom w:val="0"/>
      <w:divBdr>
        <w:top w:val="none" w:sz="0" w:space="0" w:color="auto"/>
        <w:left w:val="none" w:sz="0" w:space="0" w:color="auto"/>
        <w:bottom w:val="none" w:sz="0" w:space="0" w:color="auto"/>
        <w:right w:val="none" w:sz="0" w:space="0" w:color="auto"/>
      </w:divBdr>
    </w:div>
    <w:div w:id="1760565961">
      <w:bodyDiv w:val="1"/>
      <w:marLeft w:val="0"/>
      <w:marRight w:val="0"/>
      <w:marTop w:val="0"/>
      <w:marBottom w:val="0"/>
      <w:divBdr>
        <w:top w:val="none" w:sz="0" w:space="0" w:color="auto"/>
        <w:left w:val="none" w:sz="0" w:space="0" w:color="auto"/>
        <w:bottom w:val="none" w:sz="0" w:space="0" w:color="auto"/>
        <w:right w:val="none" w:sz="0" w:space="0" w:color="auto"/>
      </w:divBdr>
    </w:div>
    <w:div w:id="1764690253">
      <w:bodyDiv w:val="1"/>
      <w:marLeft w:val="0"/>
      <w:marRight w:val="0"/>
      <w:marTop w:val="0"/>
      <w:marBottom w:val="0"/>
      <w:divBdr>
        <w:top w:val="none" w:sz="0" w:space="0" w:color="auto"/>
        <w:left w:val="none" w:sz="0" w:space="0" w:color="auto"/>
        <w:bottom w:val="none" w:sz="0" w:space="0" w:color="auto"/>
        <w:right w:val="none" w:sz="0" w:space="0" w:color="auto"/>
      </w:divBdr>
    </w:div>
    <w:div w:id="1796487819">
      <w:bodyDiv w:val="1"/>
      <w:marLeft w:val="0"/>
      <w:marRight w:val="0"/>
      <w:marTop w:val="0"/>
      <w:marBottom w:val="0"/>
      <w:divBdr>
        <w:top w:val="none" w:sz="0" w:space="0" w:color="auto"/>
        <w:left w:val="none" w:sz="0" w:space="0" w:color="auto"/>
        <w:bottom w:val="none" w:sz="0" w:space="0" w:color="auto"/>
        <w:right w:val="none" w:sz="0" w:space="0" w:color="auto"/>
      </w:divBdr>
    </w:div>
    <w:div w:id="1843817568">
      <w:bodyDiv w:val="1"/>
      <w:marLeft w:val="0"/>
      <w:marRight w:val="0"/>
      <w:marTop w:val="0"/>
      <w:marBottom w:val="0"/>
      <w:divBdr>
        <w:top w:val="none" w:sz="0" w:space="0" w:color="auto"/>
        <w:left w:val="none" w:sz="0" w:space="0" w:color="auto"/>
        <w:bottom w:val="none" w:sz="0" w:space="0" w:color="auto"/>
        <w:right w:val="none" w:sz="0" w:space="0" w:color="auto"/>
      </w:divBdr>
    </w:div>
    <w:div w:id="1847819452">
      <w:bodyDiv w:val="1"/>
      <w:marLeft w:val="0"/>
      <w:marRight w:val="0"/>
      <w:marTop w:val="0"/>
      <w:marBottom w:val="0"/>
      <w:divBdr>
        <w:top w:val="none" w:sz="0" w:space="0" w:color="auto"/>
        <w:left w:val="none" w:sz="0" w:space="0" w:color="auto"/>
        <w:bottom w:val="none" w:sz="0" w:space="0" w:color="auto"/>
        <w:right w:val="none" w:sz="0" w:space="0" w:color="auto"/>
      </w:divBdr>
    </w:div>
    <w:div w:id="1877233809">
      <w:bodyDiv w:val="1"/>
      <w:marLeft w:val="0"/>
      <w:marRight w:val="0"/>
      <w:marTop w:val="0"/>
      <w:marBottom w:val="0"/>
      <w:divBdr>
        <w:top w:val="none" w:sz="0" w:space="0" w:color="auto"/>
        <w:left w:val="none" w:sz="0" w:space="0" w:color="auto"/>
        <w:bottom w:val="none" w:sz="0" w:space="0" w:color="auto"/>
        <w:right w:val="none" w:sz="0" w:space="0" w:color="auto"/>
      </w:divBdr>
    </w:div>
    <w:div w:id="1886411240">
      <w:bodyDiv w:val="1"/>
      <w:marLeft w:val="0"/>
      <w:marRight w:val="0"/>
      <w:marTop w:val="0"/>
      <w:marBottom w:val="0"/>
      <w:divBdr>
        <w:top w:val="none" w:sz="0" w:space="0" w:color="auto"/>
        <w:left w:val="none" w:sz="0" w:space="0" w:color="auto"/>
        <w:bottom w:val="none" w:sz="0" w:space="0" w:color="auto"/>
        <w:right w:val="none" w:sz="0" w:space="0" w:color="auto"/>
      </w:divBdr>
    </w:div>
    <w:div w:id="1959601786">
      <w:bodyDiv w:val="1"/>
      <w:marLeft w:val="0"/>
      <w:marRight w:val="0"/>
      <w:marTop w:val="0"/>
      <w:marBottom w:val="0"/>
      <w:divBdr>
        <w:top w:val="none" w:sz="0" w:space="0" w:color="auto"/>
        <w:left w:val="none" w:sz="0" w:space="0" w:color="auto"/>
        <w:bottom w:val="none" w:sz="0" w:space="0" w:color="auto"/>
        <w:right w:val="none" w:sz="0" w:space="0" w:color="auto"/>
      </w:divBdr>
    </w:div>
    <w:div w:id="2030567670">
      <w:bodyDiv w:val="1"/>
      <w:marLeft w:val="0"/>
      <w:marRight w:val="0"/>
      <w:marTop w:val="0"/>
      <w:marBottom w:val="0"/>
      <w:divBdr>
        <w:top w:val="none" w:sz="0" w:space="0" w:color="auto"/>
        <w:left w:val="none" w:sz="0" w:space="0" w:color="auto"/>
        <w:bottom w:val="none" w:sz="0" w:space="0" w:color="auto"/>
        <w:right w:val="none" w:sz="0" w:space="0" w:color="auto"/>
      </w:divBdr>
    </w:div>
    <w:div w:id="2055503865">
      <w:bodyDiv w:val="1"/>
      <w:marLeft w:val="0"/>
      <w:marRight w:val="0"/>
      <w:marTop w:val="0"/>
      <w:marBottom w:val="0"/>
      <w:divBdr>
        <w:top w:val="none" w:sz="0" w:space="0" w:color="auto"/>
        <w:left w:val="none" w:sz="0" w:space="0" w:color="auto"/>
        <w:bottom w:val="none" w:sz="0" w:space="0" w:color="auto"/>
        <w:right w:val="none" w:sz="0" w:space="0" w:color="auto"/>
      </w:divBdr>
    </w:div>
    <w:div w:id="2075007051">
      <w:bodyDiv w:val="1"/>
      <w:marLeft w:val="0"/>
      <w:marRight w:val="0"/>
      <w:marTop w:val="0"/>
      <w:marBottom w:val="0"/>
      <w:divBdr>
        <w:top w:val="none" w:sz="0" w:space="0" w:color="auto"/>
        <w:left w:val="none" w:sz="0" w:space="0" w:color="auto"/>
        <w:bottom w:val="none" w:sz="0" w:space="0" w:color="auto"/>
        <w:right w:val="none" w:sz="0" w:space="0" w:color="auto"/>
      </w:divBdr>
    </w:div>
    <w:div w:id="2108111409">
      <w:bodyDiv w:val="1"/>
      <w:marLeft w:val="0"/>
      <w:marRight w:val="0"/>
      <w:marTop w:val="0"/>
      <w:marBottom w:val="0"/>
      <w:divBdr>
        <w:top w:val="none" w:sz="0" w:space="0" w:color="auto"/>
        <w:left w:val="none" w:sz="0" w:space="0" w:color="auto"/>
        <w:bottom w:val="none" w:sz="0" w:space="0" w:color="auto"/>
        <w:right w:val="none" w:sz="0" w:space="0" w:color="auto"/>
      </w:divBdr>
    </w:div>
    <w:div w:id="21256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E1A75840F6464C9AE1BEBDFADB0F41" ma:contentTypeVersion="10" ma:contentTypeDescription="Create a new document." ma:contentTypeScope="" ma:versionID="715276e3eef8203ef1491673d6e47cc3">
  <xsd:schema xmlns:xsd="http://www.w3.org/2001/XMLSchema" xmlns:xs="http://www.w3.org/2001/XMLSchema" xmlns:p="http://schemas.microsoft.com/office/2006/metadata/properties" xmlns:ns2="bc2230a1-1c49-4d85-b714-b50dc445af79" xmlns:ns3="9b40360c-16c3-4200-968d-75090b5ebbd1" targetNamespace="http://schemas.microsoft.com/office/2006/metadata/properties" ma:root="true" ma:fieldsID="43ef7749ada4afde77aaa2bf74b43519" ns2:_="" ns3:_="">
    <xsd:import namespace="bc2230a1-1c49-4d85-b714-b50dc445af79"/>
    <xsd:import namespace="9b40360c-16c3-4200-968d-75090b5ebb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230a1-1c49-4d85-b714-b50dc445a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147e797-c7f6-44e2-b53b-89262d01159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40360c-16c3-4200-968d-75090b5ebb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6aa340f-bd57-4566-8652-86ee8b56618c}" ma:internalName="TaxCatchAll" ma:showField="CatchAllData" ma:web="9b40360c-16c3-4200-968d-75090b5ebb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b40360c-16c3-4200-968d-75090b5ebbd1" xsi:nil="true"/>
    <lcf76f155ced4ddcb4097134ff3c332f xmlns="bc2230a1-1c49-4d85-b714-b50dc445af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E7EE1A-A4E4-40B4-A315-480EA26153E9}">
  <ds:schemaRefs>
    <ds:schemaRef ds:uri="http://schemas.microsoft.com/sharepoint/v3/contenttype/forms"/>
  </ds:schemaRefs>
</ds:datastoreItem>
</file>

<file path=customXml/itemProps2.xml><?xml version="1.0" encoding="utf-8"?>
<ds:datastoreItem xmlns:ds="http://schemas.openxmlformats.org/officeDocument/2006/customXml" ds:itemID="{B9AAA946-F19C-4371-8E8E-54FD9748D693}"/>
</file>

<file path=customXml/itemProps3.xml><?xml version="1.0" encoding="utf-8"?>
<ds:datastoreItem xmlns:ds="http://schemas.openxmlformats.org/officeDocument/2006/customXml" ds:itemID="{388DC4E6-41EE-40E8-A4D8-247F2C643DDA}">
  <ds:schemaRefs>
    <ds:schemaRef ds:uri="http://schemas.microsoft.com/office/2006/metadata/properties"/>
    <ds:schemaRef ds:uri="http://schemas.microsoft.com/office/infopath/2007/PartnerControls"/>
    <ds:schemaRef ds:uri="9b40360c-16c3-4200-968d-75090b5ebbd1"/>
    <ds:schemaRef ds:uri="bc2230a1-1c49-4d85-b714-b50dc445af79"/>
  </ds:schemaRefs>
</ds:datastoreItem>
</file>

<file path=docMetadata/LabelInfo.xml><?xml version="1.0" encoding="utf-8"?>
<clbl:labelList xmlns:clbl="http://schemas.microsoft.com/office/2020/mipLabelMetadata">
  <clbl:label id="{db6faa06-0694-41ac-9305-9663c479a1e5}" enabled="1" method="Standard" siteId="{9257a7ef-bfa2-4d4c-8e1f-11f52549bc50}"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1012</Words>
  <Characters>5769</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Gaitan</dc:creator>
  <cp:keywords/>
  <dc:description/>
  <cp:lastModifiedBy>Diana Micu</cp:lastModifiedBy>
  <cp:revision>2</cp:revision>
  <cp:lastPrinted>2026-08-27T09:08:00Z</cp:lastPrinted>
  <dcterms:created xsi:type="dcterms:W3CDTF">2026-08-28T11:49:00Z</dcterms:created>
  <dcterms:modified xsi:type="dcterms:W3CDTF">2026-08-28T11:49:00Z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0x0101006AE1A75840F6464C9AE1BEBDFADB0F41</vt:lpwstr>
  </property>
  <property fmtid="{D5CDD505-2E9C-101B-9397-08002B2CF9AE}" pid="3" name="MediaServiceImageTags">
    <vt:lpwstr/>
  </property>
  <property fmtid="{D5CDD505-2E9C-101B-9397-08002B2CF9AE}" pid="4" name="docLang">
    <vt:lpwstr>en</vt:lpwstr>
  </property>
</Properties>
</file>